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Default="009B4EEE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="003631C8">
        <w:rPr>
          <w:sz w:val="24"/>
          <w:szCs w:val="24"/>
        </w:rPr>
        <w:t>проведении закупа</w:t>
      </w:r>
      <w:r>
        <w:rPr>
          <w:sz w:val="24"/>
          <w:szCs w:val="24"/>
        </w:rPr>
        <w:t xml:space="preserve"> медицинско</w:t>
      </w:r>
      <w:r w:rsidR="003631C8">
        <w:rPr>
          <w:sz w:val="24"/>
          <w:szCs w:val="24"/>
        </w:rPr>
        <w:t>й техники</w:t>
      </w:r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запроса ценовых предложений</w:t>
      </w:r>
      <w:r>
        <w:rPr>
          <w:sz w:val="24"/>
          <w:szCs w:val="24"/>
        </w:rPr>
        <w:t xml:space="preserve"> № </w:t>
      </w:r>
      <w:r w:rsidR="003631C8">
        <w:rPr>
          <w:sz w:val="24"/>
          <w:szCs w:val="24"/>
        </w:rPr>
        <w:t>8</w:t>
      </w:r>
    </w:p>
    <w:p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30434" w:rsidRPr="00231AAE" w:rsidRDefault="00BE7BA3" w:rsidP="00730434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1C8">
        <w:rPr>
          <w:sz w:val="24"/>
          <w:szCs w:val="24"/>
        </w:rPr>
        <w:t>27</w:t>
      </w:r>
      <w:r w:rsidR="00730434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730434">
        <w:rPr>
          <w:sz w:val="24"/>
          <w:szCs w:val="24"/>
        </w:rPr>
        <w:t xml:space="preserve"> 2018 года</w:t>
      </w:r>
    </w:p>
    <w:p w:rsidR="00F96998" w:rsidRDefault="00F96998" w:rsidP="006D1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FB4154" w:rsidRDefault="009B4EEE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предприятие на праве хозяйственного ведения «</w:t>
      </w:r>
      <w:r w:rsidR="00BE7BA3">
        <w:rPr>
          <w:spacing w:val="2"/>
        </w:rPr>
        <w:t>Многопрофил</w:t>
      </w:r>
      <w:r w:rsidR="009616B5">
        <w:rPr>
          <w:spacing w:val="2"/>
        </w:rPr>
        <w:t>ьная</w:t>
      </w:r>
      <w:r w:rsidRPr="00231AAE">
        <w:rPr>
          <w:spacing w:val="2"/>
        </w:rPr>
        <w:t xml:space="preserve"> областная больница»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020000 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область, </w:t>
      </w:r>
      <w:proofErr w:type="gramStart"/>
      <w:r w:rsidRPr="00231AAE">
        <w:rPr>
          <w:spacing w:val="2"/>
        </w:rPr>
        <w:t>г</w:t>
      </w:r>
      <w:proofErr w:type="gramEnd"/>
      <w:r w:rsidRPr="00231AAE">
        <w:rPr>
          <w:spacing w:val="2"/>
        </w:rPr>
        <w:t xml:space="preserve">. Кокшетау, ул. </w:t>
      </w:r>
      <w:proofErr w:type="spellStart"/>
      <w:r w:rsidRPr="00231AAE">
        <w:rPr>
          <w:spacing w:val="2"/>
        </w:rPr>
        <w:t>Сабатаева</w:t>
      </w:r>
      <w:proofErr w:type="spellEnd"/>
      <w:r w:rsidRPr="00231AAE">
        <w:rPr>
          <w:spacing w:val="2"/>
        </w:rPr>
        <w:t xml:space="preserve"> -1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</w:p>
    <w:p w:rsidR="00C35604" w:rsidRDefault="00C35604" w:rsidP="00C35604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lang w:val="kk-KZ"/>
        </w:rPr>
      </w:pP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878"/>
        <w:gridCol w:w="3965"/>
        <w:gridCol w:w="837"/>
        <w:gridCol w:w="792"/>
        <w:gridCol w:w="1161"/>
        <w:gridCol w:w="1293"/>
      </w:tblGrid>
      <w:tr w:rsidR="003631C8" w:rsidRPr="00EC4275" w:rsidTr="007C4BEE">
        <w:trPr>
          <w:trHeight w:val="64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013" w:type="dxa"/>
            <w:shd w:val="clear" w:color="000000" w:fill="FFFFFF"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Краткая характеристика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3631C8" w:rsidRPr="003631C8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3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631C8" w:rsidRPr="00EC4275" w:rsidTr="007C4BEE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631C8" w:rsidRPr="000466AC" w:rsidRDefault="003631C8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3631C8" w:rsidRPr="00111AE9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Отсасыватель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</w:t>
            </w:r>
          </w:p>
        </w:tc>
        <w:tc>
          <w:tcPr>
            <w:tcW w:w="4013" w:type="dxa"/>
            <w:shd w:val="clear" w:color="auto" w:fill="auto"/>
            <w:noWrap/>
            <w:vAlign w:val="bottom"/>
            <w:hideMark/>
          </w:tcPr>
          <w:p w:rsidR="00BF7890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отсасывания жидкостей, частиц тканей, и газов из операционных </w:t>
            </w:r>
            <w:r w:rsidR="00BF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ран, плевральной полости и других полостей организма в стационарных условиях, для использования при хирургических операциях с большим объемом аспирации, </w:t>
            </w:r>
            <w:proofErr w:type="spellStart"/>
            <w:r w:rsidR="00BF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вакуум-аспирации</w:t>
            </w:r>
            <w:proofErr w:type="spellEnd"/>
            <w:r w:rsidR="00BF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F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липоксации</w:t>
            </w:r>
            <w:proofErr w:type="spellEnd"/>
          </w:p>
          <w:p w:rsidR="00BF7890" w:rsidRDefault="00BF7890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вакуум кПа – не более 95</w:t>
            </w:r>
          </w:p>
          <w:p w:rsidR="003631C8" w:rsidRDefault="00BF7890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 по воде,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 - 10</w:t>
            </w:r>
            <w:r w:rsidR="00363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F7890" w:rsidRDefault="00BF7890" w:rsidP="00BF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 по воздуху,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 – 45</w:t>
            </w:r>
          </w:p>
          <w:p w:rsidR="00BF7890" w:rsidRDefault="00BF7890" w:rsidP="00BF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отсоса диаметр не более8 мм, длина не более 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BF7890" w:rsidRDefault="00BF7890" w:rsidP="00BF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Габаритные размеры не более 350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340</w:t>
            </w:r>
          </w:p>
          <w:p w:rsidR="00BF7890" w:rsidRDefault="00BF7890" w:rsidP="00BF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не более 15 кг</w:t>
            </w:r>
          </w:p>
          <w:p w:rsidR="00BF7890" w:rsidRPr="0022577C" w:rsidRDefault="00BF7890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3631C8" w:rsidRPr="00EC4275" w:rsidRDefault="00BF7890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631C8" w:rsidRPr="00EC4275" w:rsidRDefault="00BF7890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631C8" w:rsidRPr="00EC4275" w:rsidRDefault="00BF7890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  <w:r w:rsidR="003631C8" w:rsidRPr="00EC4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3631C8" w:rsidRPr="00EC4275" w:rsidRDefault="00BF7890" w:rsidP="007C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  <w:r w:rsidR="003631C8" w:rsidRPr="00EC4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000,00</w:t>
            </w:r>
          </w:p>
        </w:tc>
      </w:tr>
      <w:tr w:rsidR="003631C8" w:rsidRPr="00EC4275" w:rsidTr="007C4BEE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631C8" w:rsidRPr="000466AC" w:rsidRDefault="003631C8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99" w:type="dxa"/>
            <w:shd w:val="clear" w:color="000000" w:fill="FFFFFF"/>
            <w:noWrap/>
            <w:vAlign w:val="bottom"/>
            <w:hideMark/>
          </w:tcPr>
          <w:p w:rsidR="003631C8" w:rsidRPr="000466AC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3" w:type="dxa"/>
            <w:shd w:val="clear" w:color="000000" w:fill="FFFFFF"/>
            <w:noWrap/>
            <w:vAlign w:val="bottom"/>
            <w:hideMark/>
          </w:tcPr>
          <w:p w:rsidR="003631C8" w:rsidRPr="000466AC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3631C8" w:rsidRPr="00EC4275" w:rsidRDefault="003631C8" w:rsidP="007C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3631C8" w:rsidRPr="00EC4275" w:rsidRDefault="003631C8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shd w:val="clear" w:color="000000" w:fill="FFFFFF"/>
            <w:noWrap/>
            <w:vAlign w:val="bottom"/>
            <w:hideMark/>
          </w:tcPr>
          <w:p w:rsidR="003631C8" w:rsidRPr="00EC4275" w:rsidRDefault="003631C8" w:rsidP="007C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3631C8" w:rsidRPr="00EC4275" w:rsidRDefault="00BF7890" w:rsidP="007C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450</w:t>
            </w:r>
            <w:r w:rsidR="003631C8" w:rsidRPr="00EC42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000 ,00</w:t>
            </w:r>
          </w:p>
        </w:tc>
      </w:tr>
    </w:tbl>
    <w:p w:rsidR="000E3A95" w:rsidRDefault="000E3A95" w:rsidP="000E3A95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lang w:val="kk-KZ"/>
        </w:rPr>
      </w:pPr>
    </w:p>
    <w:p w:rsidR="00736DBF" w:rsidRDefault="00736DBF" w:rsidP="00736DBF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lang w:val="kk-KZ"/>
        </w:rPr>
      </w:pPr>
    </w:p>
    <w:p w:rsidR="00F96998" w:rsidRDefault="00F96998" w:rsidP="006D1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p w:rsidR="009B4EEE" w:rsidRDefault="009B4EEE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 г. Кокшетау</w:t>
      </w:r>
      <w:proofErr w:type="gramStart"/>
      <w:r w:rsidRPr="00231AAE">
        <w:rPr>
          <w:spacing w:val="2"/>
        </w:rPr>
        <w:t xml:space="preserve"> ,</w:t>
      </w:r>
      <w:proofErr w:type="gramEnd"/>
      <w:r w:rsidRPr="00231AAE">
        <w:rPr>
          <w:spacing w:val="2"/>
        </w:rPr>
        <w:t xml:space="preserve"> ул. </w:t>
      </w:r>
      <w:proofErr w:type="spellStart"/>
      <w:r w:rsidRPr="00231AAE">
        <w:rPr>
          <w:spacing w:val="2"/>
        </w:rPr>
        <w:t>Сабатаева</w:t>
      </w:r>
      <w:proofErr w:type="spellEnd"/>
      <w:r w:rsidRPr="00231AAE">
        <w:rPr>
          <w:spacing w:val="2"/>
        </w:rPr>
        <w:t xml:space="preserve"> -1, </w:t>
      </w:r>
      <w:r w:rsidR="002C4140">
        <w:rPr>
          <w:spacing w:val="2"/>
        </w:rPr>
        <w:t>склад изделий медицинского назначения</w:t>
      </w:r>
    </w:p>
    <w:p w:rsidR="00A55DA8" w:rsidRDefault="005C27C4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5C27C4">
        <w:rPr>
          <w:b/>
          <w:spacing w:val="2"/>
        </w:rPr>
        <w:t>Срок поставки товара:</w:t>
      </w:r>
      <w:r w:rsidR="00CC10D4">
        <w:rPr>
          <w:spacing w:val="2"/>
        </w:rPr>
        <w:t xml:space="preserve"> </w:t>
      </w:r>
      <w:r w:rsidR="00A55DA8" w:rsidRPr="00A55DA8">
        <w:rPr>
          <w:color w:val="000000"/>
        </w:rPr>
        <w:t>15</w:t>
      </w:r>
      <w:r w:rsidR="00CC10D4">
        <w:rPr>
          <w:color w:val="000000"/>
        </w:rPr>
        <w:t xml:space="preserve"> календарных</w:t>
      </w:r>
      <w:r w:rsidR="00A55DA8" w:rsidRPr="00A55DA8">
        <w:rPr>
          <w:color w:val="000000"/>
        </w:rPr>
        <w:t xml:space="preserve"> дней</w:t>
      </w:r>
      <w:r w:rsidR="00A55DA8" w:rsidRPr="00A55DA8">
        <w:rPr>
          <w:spacing w:val="2"/>
        </w:rPr>
        <w:t xml:space="preserve"> со дня</w:t>
      </w:r>
      <w:r w:rsidR="00A55DA8">
        <w:rPr>
          <w:b/>
          <w:spacing w:val="2"/>
        </w:rPr>
        <w:t xml:space="preserve"> </w:t>
      </w:r>
      <w:r w:rsidR="00A55DA8" w:rsidRPr="00A55DA8">
        <w:rPr>
          <w:color w:val="000000"/>
        </w:rPr>
        <w:t>заяв</w:t>
      </w:r>
      <w:r w:rsidR="00A55DA8">
        <w:rPr>
          <w:color w:val="000000"/>
        </w:rPr>
        <w:t>ки</w:t>
      </w:r>
      <w:r w:rsidR="00A55DA8" w:rsidRPr="00A55DA8">
        <w:rPr>
          <w:color w:val="000000"/>
        </w:rPr>
        <w:t xml:space="preserve"> </w:t>
      </w:r>
      <w:r w:rsidR="00A55DA8">
        <w:rPr>
          <w:color w:val="000000"/>
        </w:rPr>
        <w:t>З</w:t>
      </w:r>
      <w:r w:rsidR="00A55DA8" w:rsidRPr="00A55DA8">
        <w:rPr>
          <w:color w:val="000000"/>
        </w:rPr>
        <w:t>аказчика</w:t>
      </w:r>
      <w:r w:rsidR="00CC10D4">
        <w:rPr>
          <w:color w:val="000000"/>
        </w:rPr>
        <w:t xml:space="preserve"> в течени</w:t>
      </w:r>
      <w:proofErr w:type="gramStart"/>
      <w:r w:rsidR="00CC10D4">
        <w:rPr>
          <w:color w:val="000000"/>
        </w:rPr>
        <w:t>и</w:t>
      </w:r>
      <w:proofErr w:type="gramEnd"/>
      <w:r w:rsidR="00CC10D4">
        <w:rPr>
          <w:color w:val="000000"/>
        </w:rPr>
        <w:t xml:space="preserve"> 2018 года.</w:t>
      </w:r>
    </w:p>
    <w:p w:rsidR="009B4EEE" w:rsidRPr="00AF0FB2" w:rsidRDefault="009B4EEE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изделий медицинского назначения </w:t>
      </w:r>
      <w:r w:rsidR="00690CE7">
        <w:rPr>
          <w:spacing w:val="2"/>
        </w:rPr>
        <w:t xml:space="preserve">  своим </w:t>
      </w:r>
      <w:r w:rsidRPr="00AF0FB2">
        <w:rPr>
          <w:spacing w:val="2"/>
        </w:rPr>
        <w:t xml:space="preserve">транспортом по количеству, качеству, ассортименту </w:t>
      </w:r>
      <w:r w:rsidR="00A55DA8">
        <w:rPr>
          <w:spacing w:val="2"/>
        </w:rPr>
        <w:t xml:space="preserve">указанным в данном объявлении, </w:t>
      </w:r>
      <w:r w:rsidRPr="00AF0FB2">
        <w:rPr>
          <w:spacing w:val="2"/>
        </w:rPr>
        <w:t>в указанные сроки.</w:t>
      </w:r>
    </w:p>
    <w:p w:rsidR="00BF7890" w:rsidRPr="00AF0FB2" w:rsidRDefault="009B4EEE" w:rsidP="00BF78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F7890">
        <w:rPr>
          <w:spacing w:val="2"/>
        </w:rPr>
        <w:t xml:space="preserve">Пакет документов с ценовыми предложениями представить </w:t>
      </w:r>
      <w:r w:rsidR="00BF7890" w:rsidRPr="00AF0FB2">
        <w:rPr>
          <w:spacing w:val="2"/>
        </w:rPr>
        <w:t xml:space="preserve">с </w:t>
      </w:r>
      <w:r w:rsidR="00BF7890">
        <w:rPr>
          <w:spacing w:val="2"/>
        </w:rPr>
        <w:t>28 августа  до</w:t>
      </w:r>
      <w:r w:rsidR="00BF7890" w:rsidRPr="00AF0FB2">
        <w:rPr>
          <w:spacing w:val="2"/>
        </w:rPr>
        <w:t xml:space="preserve"> </w:t>
      </w:r>
      <w:r w:rsidR="00BF7890">
        <w:rPr>
          <w:spacing w:val="2"/>
        </w:rPr>
        <w:t>6 сентября 2018 года</w:t>
      </w:r>
      <w:proofErr w:type="gramStart"/>
      <w:r w:rsidR="00BF7890" w:rsidRPr="00AF0FB2">
        <w:rPr>
          <w:spacing w:val="2"/>
        </w:rPr>
        <w:t xml:space="preserve"> ,</w:t>
      </w:r>
      <w:proofErr w:type="gramEnd"/>
      <w:r w:rsidR="00BF7890" w:rsidRPr="00AF0FB2">
        <w:rPr>
          <w:spacing w:val="2"/>
        </w:rPr>
        <w:t xml:space="preserve"> до 15 ч 00 мин включительно, по адресу: 020000 </w:t>
      </w:r>
      <w:proofErr w:type="spellStart"/>
      <w:r w:rsidR="00BF7890" w:rsidRPr="00AF0FB2">
        <w:rPr>
          <w:spacing w:val="2"/>
        </w:rPr>
        <w:t>Акмолинская</w:t>
      </w:r>
      <w:proofErr w:type="spellEnd"/>
      <w:r w:rsidR="00BF7890" w:rsidRPr="00AF0FB2">
        <w:rPr>
          <w:spacing w:val="2"/>
        </w:rPr>
        <w:t xml:space="preserve"> область, г. Кокшетау , ул. </w:t>
      </w:r>
      <w:proofErr w:type="spellStart"/>
      <w:r w:rsidR="00BF7890" w:rsidRPr="00AF0FB2">
        <w:rPr>
          <w:spacing w:val="2"/>
        </w:rPr>
        <w:t>Сабатаева</w:t>
      </w:r>
      <w:proofErr w:type="spellEnd"/>
      <w:r w:rsidR="00BF7890" w:rsidRPr="00AF0FB2">
        <w:rPr>
          <w:spacing w:val="2"/>
        </w:rPr>
        <w:t xml:space="preserve"> -1, бухгалтерия, кабинет государственных закупок.</w:t>
      </w:r>
      <w:r w:rsidR="00BF7890">
        <w:rPr>
          <w:spacing w:val="2"/>
        </w:rPr>
        <w:t xml:space="preserve"> Окончательный срок подачи ценовых предложений до 15 часов 00 минут 6 сентября 2018 года.  </w:t>
      </w:r>
      <w:r w:rsidR="00BF7890" w:rsidRPr="00AF0FB2">
        <w:rPr>
          <w:spacing w:val="2"/>
        </w:rPr>
        <w:t xml:space="preserve">  Конверты с ценовыми предложениями будут вскрываться в 15 час</w:t>
      </w:r>
      <w:r w:rsidR="00BF7890">
        <w:rPr>
          <w:spacing w:val="2"/>
        </w:rPr>
        <w:t xml:space="preserve">ов 15 минут      « 6  </w:t>
      </w:r>
      <w:r w:rsidR="00BF7890" w:rsidRPr="00AF0FB2">
        <w:rPr>
          <w:spacing w:val="2"/>
        </w:rPr>
        <w:t xml:space="preserve">» </w:t>
      </w:r>
      <w:r w:rsidR="00BF7890">
        <w:rPr>
          <w:spacing w:val="2"/>
        </w:rPr>
        <w:t>сентября</w:t>
      </w:r>
      <w:r w:rsidR="00BF7890" w:rsidRPr="00AF0FB2">
        <w:rPr>
          <w:spacing w:val="2"/>
        </w:rPr>
        <w:t xml:space="preserve"> 201</w:t>
      </w:r>
      <w:r w:rsidR="00BF7890">
        <w:rPr>
          <w:spacing w:val="2"/>
        </w:rPr>
        <w:t>8</w:t>
      </w:r>
      <w:r w:rsidR="00BF7890" w:rsidRPr="00AF0FB2">
        <w:rPr>
          <w:spacing w:val="2"/>
        </w:rPr>
        <w:t xml:space="preserve"> года по адресу г. Кокшетау</w:t>
      </w:r>
      <w:proofErr w:type="gramStart"/>
      <w:r w:rsidR="00BF7890" w:rsidRPr="00AF0FB2">
        <w:rPr>
          <w:spacing w:val="2"/>
        </w:rPr>
        <w:t xml:space="preserve"> ,</w:t>
      </w:r>
      <w:proofErr w:type="gramEnd"/>
      <w:r w:rsidR="00BF7890" w:rsidRPr="00AF0FB2">
        <w:rPr>
          <w:spacing w:val="2"/>
        </w:rPr>
        <w:t xml:space="preserve"> ул. </w:t>
      </w:r>
      <w:proofErr w:type="spellStart"/>
      <w:r w:rsidR="00BF7890" w:rsidRPr="00AF0FB2">
        <w:rPr>
          <w:spacing w:val="2"/>
        </w:rPr>
        <w:t>Сабатаева</w:t>
      </w:r>
      <w:proofErr w:type="spellEnd"/>
      <w:r w:rsidR="00BF7890" w:rsidRPr="00AF0FB2">
        <w:rPr>
          <w:spacing w:val="2"/>
        </w:rPr>
        <w:t xml:space="preserve"> -1, бухгалтерия, кабинет государственных закупок. </w:t>
      </w:r>
    </w:p>
    <w:p w:rsidR="005F2CA5" w:rsidRPr="005A5897" w:rsidRDefault="009B4EEE" w:rsidP="005A58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90CE7"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90CE7">
        <w:t xml:space="preserve">Конверт содержит </w:t>
      </w:r>
      <w:r w:rsidR="00202005" w:rsidRPr="00BF7890">
        <w:rPr>
          <w:color w:val="000000"/>
        </w:rPr>
        <w:t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 Правил 1729</w:t>
      </w:r>
      <w:r w:rsidR="005F2CA5" w:rsidRPr="00BF7890">
        <w:rPr>
          <w:color w:val="000000"/>
        </w:rPr>
        <w:t>.</w:t>
      </w:r>
      <w:proofErr w:type="gramEnd"/>
    </w:p>
    <w:p w:rsidR="005A5897" w:rsidRDefault="005A5897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Глава 4 Правил 1729:</w:t>
      </w:r>
    </w:p>
    <w:p w:rsidR="005F2CA5" w:rsidRPr="00057CAB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7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закупаемым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наличие регистрации лекарственных средств, изделий медицинского назначения,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медицинского назначения, комплектующих, входящих в состав изделия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медицинского назначения и медицинской техники и не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используемых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лекарственные средства, профилактические (иммунобиологические, диагностические,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дезинфицирующие) препараты, изделия медицинского назначения хранятся и транспортируются в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условиях, обеспечивающих сохранение их безопасности, эффективности и качества, в соответствии с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Правилами хранения и транспортировки лекарственных средств, изделий медицинского назначения и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медицинской техники, утвержденными уполномоченным органом в области здравоохранения;</w:t>
      </w: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маркировка, потребительская упаковка и инструкция по применению лекарственных средств,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профилактических (иммунобиологических, диагностических, дезинфицирующих) препаратов, изделий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медицинского назначения соответствуют требованиям законодательства Республики Казахстан и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порядку, установленному уполномоченным органом в области здравоохранения;</w:t>
      </w: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срок годности лекарственных средств, профилактических (иммунобиологических,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диагностических, дезинфицирующих) препаратов, изделий медицинского назначения на дату поставки</w:t>
      </w:r>
      <w:r w:rsidRPr="00DD6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поставщиком заказчику составляет:</w:t>
      </w:r>
    </w:p>
    <w:p w:rsidR="005F2CA5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не менее пятидесяти процентов от указанного срока годности на упаковке (при сроке </w:t>
      </w:r>
      <w:r>
        <w:rPr>
          <w:rFonts w:ascii="Times New Roman" w:hAnsi="Times New Roman" w:cs="Times New Roman"/>
          <w:color w:val="000000"/>
          <w:sz w:val="24"/>
          <w:szCs w:val="24"/>
        </w:rPr>
        <w:t>годности менее двух лет);</w:t>
      </w:r>
    </w:p>
    <w:p w:rsidR="005F2CA5" w:rsidRPr="002C4B6E" w:rsidRDefault="005F2CA5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</w:t>
      </w:r>
      <w:r>
        <w:rPr>
          <w:rFonts w:ascii="Times New Roman" w:hAnsi="Times New Roman" w:cs="Times New Roman"/>
          <w:color w:val="000000"/>
          <w:sz w:val="24"/>
          <w:szCs w:val="24"/>
        </w:rPr>
        <w:t>е);</w:t>
      </w:r>
    </w:p>
    <w:p w:rsidR="00690CE7" w:rsidRDefault="005F2CA5" w:rsidP="0069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9) наличие зарегистрированной цены на торговое наименование лекарственных средств и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предельной цены на изделия медицинского назначения в порядке, установленном уполномоченным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органом в области здравоохранения, кроме лекарственных препаратов, изготовленных в аптеках,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органом в области здравоохранения, незарегистрированных лекарственных средств, изделий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медицинского назначения</w:t>
      </w:r>
    </w:p>
    <w:p w:rsidR="00690CE7" w:rsidRPr="00690CE7" w:rsidRDefault="00057552" w:rsidP="000054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202005" w:rsidRPr="00690CE7">
        <w:rPr>
          <w:rFonts w:ascii="Times New Roman" w:hAnsi="Times New Roman" w:cs="Times New Roman"/>
          <w:color w:val="000000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  <w:r w:rsidR="000054C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690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2CA5" w:rsidRPr="00690CE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</w:t>
      </w:r>
      <w:proofErr w:type="gramStart"/>
      <w:r w:rsidR="005F2CA5" w:rsidRPr="00690CE7">
        <w:rPr>
          <w:rFonts w:ascii="Times New Roman" w:hAnsi="Times New Roman" w:cs="Times New Roman"/>
          <w:color w:val="000000"/>
          <w:sz w:val="24"/>
          <w:szCs w:val="24"/>
        </w:rPr>
        <w:t>с даты завершения</w:t>
      </w:r>
      <w:proofErr w:type="gramEnd"/>
      <w:r w:rsidR="005F2CA5" w:rsidRPr="00690CE7">
        <w:rPr>
          <w:rFonts w:ascii="Times New Roman" w:hAnsi="Times New Roman" w:cs="Times New Roman"/>
          <w:color w:val="000000"/>
          <w:sz w:val="24"/>
          <w:szCs w:val="24"/>
        </w:rPr>
        <w:t xml:space="preserve"> приема ценовых предложений.</w:t>
      </w:r>
      <w:r w:rsidR="00690CE7" w:rsidRPr="00690CE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размещается на </w:t>
      </w:r>
      <w:proofErr w:type="spellStart"/>
      <w:r w:rsidR="00690CE7" w:rsidRPr="00690CE7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="00690CE7" w:rsidRPr="00690CE7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 или организатора закупа.</w:t>
      </w:r>
    </w:p>
    <w:p w:rsidR="005F2CA5" w:rsidRPr="00690CE7" w:rsidRDefault="00057552" w:rsidP="00690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5F2CA5" w:rsidRPr="00690CE7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5F2CA5" w:rsidRPr="00690CE7" w:rsidRDefault="005F2CA5" w:rsidP="005F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CE7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EF29FA" w:rsidRPr="00690CE7" w:rsidRDefault="00EF29FA" w:rsidP="00690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CE7">
        <w:rPr>
          <w:rFonts w:ascii="Times New Roman" w:hAnsi="Times New Roman" w:cs="Times New Roman"/>
          <w:color w:val="000000"/>
          <w:sz w:val="24"/>
          <w:szCs w:val="24"/>
        </w:rPr>
        <w:t>В случае, когда в закупе способом запроса ценовых предложений принимает участие один</w:t>
      </w:r>
      <w:r w:rsidR="00690CE7" w:rsidRPr="00690CE7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потенциальный поставщик, ценовое предложение и документы которого представлены в соответствии с пунктом </w:t>
      </w:r>
      <w:r w:rsidR="0005755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90CE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объявления</w:t>
      </w:r>
      <w:r w:rsidR="00690CE7" w:rsidRPr="00690CE7">
        <w:rPr>
          <w:rFonts w:ascii="Times New Roman" w:hAnsi="Times New Roman" w:cs="Times New Roman"/>
          <w:color w:val="000000"/>
          <w:sz w:val="24"/>
          <w:szCs w:val="24"/>
        </w:rPr>
        <w:t>, заказчик или организатор закупа принимает решение о признании такого потенциального поставщика победителем закупа.</w:t>
      </w:r>
    </w:p>
    <w:p w:rsidR="00825DCB" w:rsidRDefault="00825DCB" w:rsidP="00825D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90CE7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</w:t>
      </w:r>
      <w:r w:rsidRPr="008F7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несостоявшимся.</w:t>
      </w:r>
    </w:p>
    <w:p w:rsidR="00057CAB" w:rsidRPr="00057CAB" w:rsidRDefault="00057552" w:rsidP="00690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057CAB" w:rsidRPr="00057CAB">
        <w:rPr>
          <w:rFonts w:ascii="Times New Roman" w:hAnsi="Times New Roman" w:cs="Times New Roman"/>
          <w:b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25DCB" w:rsidRPr="002C4B6E" w:rsidRDefault="00057CAB" w:rsidP="0082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825DCB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825DCB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 В случае отсутствия сведений в информационных системах</w:t>
      </w:r>
      <w:r w:rsidR="00825DCB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825DCB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825DCB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825DCB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CB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7CAB" w:rsidRPr="002C4B6E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057CAB" w:rsidRDefault="00057CAB" w:rsidP="0005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5F2CA5" w:rsidRPr="00CE0D7C" w:rsidRDefault="00057552" w:rsidP="00CE0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CE0D7C" w:rsidRPr="00CE0D7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E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CA5" w:rsidRPr="00CE0D7C">
        <w:rPr>
          <w:rFonts w:ascii="Times New Roman" w:hAnsi="Times New Roman" w:cs="Times New Roman"/>
          <w:color w:val="000000"/>
          <w:sz w:val="24"/>
          <w:szCs w:val="24"/>
        </w:rPr>
        <w:t>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</w:t>
      </w:r>
      <w:proofErr w:type="gramStart"/>
      <w:r w:rsidR="005F2CA5" w:rsidRPr="00CE0D7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F2CA5" w:rsidRPr="00CE0D7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составляемый по форме, утвержденной уполномоченным органом в области здравоохранения. </w:t>
      </w:r>
    </w:p>
    <w:p w:rsidR="000054C6" w:rsidRDefault="005F2CA5" w:rsidP="0000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D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552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E0D7C" w:rsidRPr="00CE0D7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E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D7C">
        <w:rPr>
          <w:rFonts w:ascii="Times New Roman" w:hAnsi="Times New Roman" w:cs="Times New Roman"/>
          <w:color w:val="00000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на оказание фармацевтических услуг считается отказом от</w:t>
      </w:r>
      <w:r w:rsidRPr="00A63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его заключения (уклонение от заключения договора). Срок рассмотрения разногласий не должен</w:t>
      </w:r>
      <w:r w:rsidRPr="00A63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D7C">
        <w:rPr>
          <w:rFonts w:ascii="Times New Roman" w:hAnsi="Times New Roman" w:cs="Times New Roman"/>
          <w:color w:val="000000"/>
          <w:sz w:val="24"/>
          <w:szCs w:val="24"/>
        </w:rPr>
        <w:t>превышать двух рабочих дней.</w:t>
      </w:r>
    </w:p>
    <w:p w:rsidR="005A5897" w:rsidRDefault="005A5897" w:rsidP="000054C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7C" w:rsidRPr="00BE7BA3" w:rsidRDefault="00BE7BA3" w:rsidP="000054C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BA3">
        <w:rPr>
          <w:rFonts w:ascii="Times New Roman" w:hAnsi="Times New Roman" w:cs="Times New Roman"/>
          <w:b/>
          <w:color w:val="000000"/>
          <w:sz w:val="24"/>
          <w:szCs w:val="24"/>
        </w:rPr>
        <w:t>Директор</w:t>
      </w:r>
    </w:p>
    <w:p w:rsidR="00426CC2" w:rsidRPr="002B6CC6" w:rsidRDefault="00343DE1" w:rsidP="002B6CC6">
      <w:pPr>
        <w:spacing w:before="100" w:beforeAutospacing="1" w:after="100" w:afterAutospacing="1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Многопрофильной</w:t>
      </w:r>
      <w:r w:rsidR="002B6CC6" w:rsidRPr="002B6C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CC6" w:rsidRPr="002B6CC6">
        <w:rPr>
          <w:rFonts w:ascii="Times New Roman" w:hAnsi="Times New Roman" w:cs="Times New Roman"/>
          <w:b/>
          <w:sz w:val="24"/>
          <w:szCs w:val="24"/>
        </w:rPr>
        <w:t>облбольницы</w:t>
      </w:r>
      <w:proofErr w:type="spellEnd"/>
      <w:r w:rsidR="002B6CC6" w:rsidRPr="002B6CC6">
        <w:rPr>
          <w:rFonts w:ascii="Times New Roman" w:hAnsi="Times New Roman" w:cs="Times New Roman"/>
          <w:b/>
          <w:sz w:val="24"/>
          <w:szCs w:val="24"/>
        </w:rPr>
        <w:t>:</w:t>
      </w:r>
      <w:r w:rsidR="002B6CC6" w:rsidRPr="002B6CC6">
        <w:rPr>
          <w:rFonts w:ascii="Times New Roman" w:hAnsi="Times New Roman" w:cs="Times New Roman"/>
          <w:b/>
          <w:sz w:val="24"/>
          <w:szCs w:val="24"/>
        </w:rPr>
        <w:tab/>
      </w:r>
      <w:r w:rsidR="002B6CC6">
        <w:rPr>
          <w:rFonts w:ascii="Times New Roman" w:hAnsi="Times New Roman" w:cs="Times New Roman"/>
          <w:b/>
          <w:sz w:val="24"/>
          <w:szCs w:val="24"/>
        </w:rPr>
        <w:tab/>
      </w:r>
      <w:r w:rsidR="002B6CC6">
        <w:rPr>
          <w:rFonts w:ascii="Times New Roman" w:hAnsi="Times New Roman" w:cs="Times New Roman"/>
          <w:b/>
          <w:sz w:val="24"/>
          <w:szCs w:val="24"/>
        </w:rPr>
        <w:tab/>
      </w:r>
      <w:r w:rsidR="00BE7BA3">
        <w:rPr>
          <w:rFonts w:ascii="Times New Roman" w:hAnsi="Times New Roman" w:cs="Times New Roman"/>
          <w:b/>
          <w:sz w:val="24"/>
          <w:szCs w:val="24"/>
        </w:rPr>
        <w:t>Жаров Н.К.</w:t>
      </w:r>
    </w:p>
    <w:p w:rsidR="00F96998" w:rsidRDefault="00F96998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730434" w:rsidRDefault="00730434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234459" w:rsidRDefault="00234459" w:rsidP="005A58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lastRenderedPageBreak/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6D13B5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6D13B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71DCE" w:rsidRDefault="00071DCE" w:rsidP="007F53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</w:p>
    <w:p w:rsidR="00071DCE" w:rsidRDefault="00071DCE" w:rsidP="007F53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t>Типовой договор закупа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___________________________________________________________________,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0" w:name="z478"/>
      <w:bookmarkEnd w:id="0"/>
      <w:proofErr w:type="gramEnd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1" w:name="z479"/>
      <w:bookmarkEnd w:id="1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" w:name="z480"/>
      <w:bookmarkEnd w:id="2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3" w:name="z481"/>
      <w:bookmarkEnd w:id="3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4" w:name="z482"/>
      <w:bookmarkEnd w:id="4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5" w:name="z483"/>
      <w:bookmarkEnd w:id="5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6" w:name="z484"/>
      <w:bookmarkEnd w:id="6"/>
      <w:proofErr w:type="gramEnd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7" w:name="z485"/>
      <w:bookmarkEnd w:id="7"/>
    </w:p>
    <w:p w:rsidR="007F537D" w:rsidRDefault="007F537D" w:rsidP="007F5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8" w:name="z486"/>
      <w:bookmarkEnd w:id="8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F537D" w:rsidRDefault="007F537D" w:rsidP="007F5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9" w:name="z487"/>
      <w:bookmarkEnd w:id="9"/>
      <w:r>
        <w:rPr>
          <w:spacing w:val="2"/>
          <w:sz w:val="20"/>
          <w:szCs w:val="20"/>
        </w:rPr>
        <w:t>настоящий Договор;</w:t>
      </w:r>
    </w:p>
    <w:p w:rsidR="007F537D" w:rsidRDefault="007F537D" w:rsidP="007F5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10" w:name="z488"/>
      <w:bookmarkEnd w:id="10"/>
      <w:r>
        <w:rPr>
          <w:spacing w:val="2"/>
          <w:sz w:val="20"/>
          <w:szCs w:val="20"/>
        </w:rPr>
        <w:t>перечень закупаемых товаров;</w:t>
      </w:r>
    </w:p>
    <w:p w:rsidR="007F537D" w:rsidRDefault="007F537D" w:rsidP="007F5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11" w:name="z489"/>
      <w:bookmarkEnd w:id="11"/>
      <w:r>
        <w:rPr>
          <w:spacing w:val="2"/>
          <w:sz w:val="20"/>
          <w:szCs w:val="20"/>
        </w:rPr>
        <w:t>техническая спецификация;</w:t>
      </w:r>
      <w:bookmarkStart w:id="12" w:name="z490"/>
      <w:bookmarkEnd w:id="12"/>
    </w:p>
    <w:p w:rsidR="007F537D" w:rsidRDefault="007F537D" w:rsidP="007F5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13" w:name="z491"/>
      <w:bookmarkEnd w:id="13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14" w:name="z492"/>
      <w:bookmarkEnd w:id="14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15" w:name="z493"/>
      <w:bookmarkEnd w:id="15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7F537D" w:rsidRDefault="007F537D" w:rsidP="007F53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16" w:name="z494"/>
      <w:bookmarkEnd w:id="16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17" w:name="z495"/>
      <w:bookmarkEnd w:id="17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</w:t>
      </w:r>
      <w:r>
        <w:rPr>
          <w:spacing w:val="2"/>
          <w:sz w:val="20"/>
          <w:szCs w:val="20"/>
        </w:rPr>
        <w:lastRenderedPageBreak/>
        <w:t>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18" w:name="z496"/>
      <w:bookmarkEnd w:id="18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19" w:name="z497"/>
      <w:bookmarkEnd w:id="19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20" w:name="z498"/>
      <w:bookmarkEnd w:id="20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21" w:name="z499"/>
      <w:bookmarkEnd w:id="21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22" w:name="z500"/>
      <w:bookmarkEnd w:id="22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23" w:name="z501"/>
      <w:bookmarkEnd w:id="23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24" w:name="z502"/>
      <w:bookmarkEnd w:id="24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25" w:name="z503"/>
      <w:bookmarkEnd w:id="25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26" w:name="z504"/>
      <w:bookmarkEnd w:id="26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27" w:name="z505"/>
      <w:bookmarkEnd w:id="27"/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28" w:name="z506"/>
      <w:bookmarkEnd w:id="28"/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29" w:name="z507"/>
      <w:bookmarkEnd w:id="29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30" w:name="z508"/>
      <w:bookmarkEnd w:id="30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31" w:name="z509"/>
      <w:bookmarkEnd w:id="31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32" w:name="z510"/>
      <w:bookmarkEnd w:id="32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33" w:name="z511"/>
      <w:bookmarkEnd w:id="33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34" w:name="z512"/>
      <w:bookmarkEnd w:id="34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35" w:name="z513"/>
      <w:bookmarkEnd w:id="35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36" w:name="z514"/>
      <w:bookmarkEnd w:id="36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37" w:name="z515"/>
      <w:bookmarkEnd w:id="37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38" w:name="z516"/>
      <w:bookmarkEnd w:id="38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39" w:name="z517"/>
      <w:bookmarkEnd w:id="39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40" w:name="z518"/>
      <w:bookmarkEnd w:id="40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41" w:name="z519"/>
      <w:bookmarkEnd w:id="41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42" w:name="z520"/>
      <w:bookmarkEnd w:id="42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43" w:name="z521"/>
      <w:bookmarkEnd w:id="43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44" w:name="z522"/>
      <w:bookmarkEnd w:id="44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45" w:name="z524"/>
      <w:bookmarkEnd w:id="45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46" w:name="z525"/>
      <w:bookmarkEnd w:id="46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47" w:name="z526"/>
      <w:bookmarkEnd w:id="47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48" w:name="z527"/>
      <w:bookmarkEnd w:id="48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49" w:name="z528"/>
      <w:bookmarkEnd w:id="49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50" w:name="z529"/>
      <w:bookmarkEnd w:id="50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51" w:name="z530"/>
      <w:bookmarkEnd w:id="51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52" w:name="z531"/>
      <w:bookmarkEnd w:id="52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53" w:name="z532"/>
      <w:bookmarkEnd w:id="53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54" w:name="z533"/>
      <w:bookmarkEnd w:id="54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55" w:name="z534"/>
      <w:bookmarkEnd w:id="55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56" w:name="z535"/>
      <w:bookmarkEnd w:id="56"/>
    </w:p>
    <w:p w:rsidR="007F537D" w:rsidRDefault="007F537D" w:rsidP="007F5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7F537D" w:rsidRDefault="007F537D" w:rsidP="007F5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57" w:name="z537"/>
      <w:bookmarkEnd w:id="57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F537D" w:rsidRPr="00364A3B" w:rsidRDefault="007F537D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sectPr w:rsidR="00B3047A" w:rsidSect="00590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054C6"/>
    <w:rsid w:val="0001303C"/>
    <w:rsid w:val="00020D1B"/>
    <w:rsid w:val="00057552"/>
    <w:rsid w:val="00057CAB"/>
    <w:rsid w:val="00071DCE"/>
    <w:rsid w:val="0007580B"/>
    <w:rsid w:val="0009481C"/>
    <w:rsid w:val="000B3AA7"/>
    <w:rsid w:val="000D4C31"/>
    <w:rsid w:val="000D53CD"/>
    <w:rsid w:val="000D5BB8"/>
    <w:rsid w:val="000E3A95"/>
    <w:rsid w:val="00131E01"/>
    <w:rsid w:val="00147F44"/>
    <w:rsid w:val="001764D5"/>
    <w:rsid w:val="001C6991"/>
    <w:rsid w:val="001E2985"/>
    <w:rsid w:val="001E35FB"/>
    <w:rsid w:val="001E3B63"/>
    <w:rsid w:val="001F6A2D"/>
    <w:rsid w:val="00200D2D"/>
    <w:rsid w:val="00202005"/>
    <w:rsid w:val="002156C5"/>
    <w:rsid w:val="00234459"/>
    <w:rsid w:val="002557F0"/>
    <w:rsid w:val="00267929"/>
    <w:rsid w:val="00270584"/>
    <w:rsid w:val="0027212D"/>
    <w:rsid w:val="002B6CC6"/>
    <w:rsid w:val="002C4140"/>
    <w:rsid w:val="00301BFC"/>
    <w:rsid w:val="003130A3"/>
    <w:rsid w:val="00316EBF"/>
    <w:rsid w:val="00317668"/>
    <w:rsid w:val="00343DE1"/>
    <w:rsid w:val="0035118A"/>
    <w:rsid w:val="003631C8"/>
    <w:rsid w:val="003775E6"/>
    <w:rsid w:val="003A1EA6"/>
    <w:rsid w:val="003C32EE"/>
    <w:rsid w:val="004065EA"/>
    <w:rsid w:val="00417E50"/>
    <w:rsid w:val="00426CC2"/>
    <w:rsid w:val="00453B9F"/>
    <w:rsid w:val="004A1992"/>
    <w:rsid w:val="004A55CF"/>
    <w:rsid w:val="004B0956"/>
    <w:rsid w:val="004B0B6C"/>
    <w:rsid w:val="00504837"/>
    <w:rsid w:val="005078FB"/>
    <w:rsid w:val="00520163"/>
    <w:rsid w:val="005225D9"/>
    <w:rsid w:val="00542A75"/>
    <w:rsid w:val="0054458F"/>
    <w:rsid w:val="00553E5B"/>
    <w:rsid w:val="0056170D"/>
    <w:rsid w:val="00563A18"/>
    <w:rsid w:val="005900B1"/>
    <w:rsid w:val="005A5897"/>
    <w:rsid w:val="005B2775"/>
    <w:rsid w:val="005C1047"/>
    <w:rsid w:val="005C27C4"/>
    <w:rsid w:val="005C4118"/>
    <w:rsid w:val="005D338E"/>
    <w:rsid w:val="005F2CA5"/>
    <w:rsid w:val="00602BF9"/>
    <w:rsid w:val="00645D6C"/>
    <w:rsid w:val="006537E9"/>
    <w:rsid w:val="00665659"/>
    <w:rsid w:val="006846DC"/>
    <w:rsid w:val="00690CE7"/>
    <w:rsid w:val="006963F5"/>
    <w:rsid w:val="006B7855"/>
    <w:rsid w:val="006D13B5"/>
    <w:rsid w:val="00730434"/>
    <w:rsid w:val="00736DBF"/>
    <w:rsid w:val="007A050B"/>
    <w:rsid w:val="007D279C"/>
    <w:rsid w:val="007F537D"/>
    <w:rsid w:val="007F6FAC"/>
    <w:rsid w:val="00803907"/>
    <w:rsid w:val="00825DCB"/>
    <w:rsid w:val="00840F94"/>
    <w:rsid w:val="008424F2"/>
    <w:rsid w:val="00845045"/>
    <w:rsid w:val="0087507C"/>
    <w:rsid w:val="00880029"/>
    <w:rsid w:val="008C7BCB"/>
    <w:rsid w:val="008E7182"/>
    <w:rsid w:val="0090150B"/>
    <w:rsid w:val="0093007A"/>
    <w:rsid w:val="009616B5"/>
    <w:rsid w:val="00980A25"/>
    <w:rsid w:val="009823C7"/>
    <w:rsid w:val="009A50C8"/>
    <w:rsid w:val="009B4EEE"/>
    <w:rsid w:val="009C28D5"/>
    <w:rsid w:val="009E4390"/>
    <w:rsid w:val="00A1302C"/>
    <w:rsid w:val="00A55DA8"/>
    <w:rsid w:val="00A64E54"/>
    <w:rsid w:val="00A65658"/>
    <w:rsid w:val="00A73323"/>
    <w:rsid w:val="00AA3E60"/>
    <w:rsid w:val="00AF0C77"/>
    <w:rsid w:val="00AF2441"/>
    <w:rsid w:val="00B1165F"/>
    <w:rsid w:val="00B2151A"/>
    <w:rsid w:val="00B24D79"/>
    <w:rsid w:val="00B3047A"/>
    <w:rsid w:val="00B5291D"/>
    <w:rsid w:val="00BA2145"/>
    <w:rsid w:val="00BC6FED"/>
    <w:rsid w:val="00BD316D"/>
    <w:rsid w:val="00BE7BA3"/>
    <w:rsid w:val="00BF7890"/>
    <w:rsid w:val="00C35604"/>
    <w:rsid w:val="00C76609"/>
    <w:rsid w:val="00C77E47"/>
    <w:rsid w:val="00C91B52"/>
    <w:rsid w:val="00C91BD2"/>
    <w:rsid w:val="00CC10D4"/>
    <w:rsid w:val="00CC33E5"/>
    <w:rsid w:val="00CD1A82"/>
    <w:rsid w:val="00CE0D7C"/>
    <w:rsid w:val="00CF02D8"/>
    <w:rsid w:val="00D101D7"/>
    <w:rsid w:val="00D12005"/>
    <w:rsid w:val="00DA190E"/>
    <w:rsid w:val="00DD12A2"/>
    <w:rsid w:val="00DD6EBA"/>
    <w:rsid w:val="00E22302"/>
    <w:rsid w:val="00E3266C"/>
    <w:rsid w:val="00E546FC"/>
    <w:rsid w:val="00E562B6"/>
    <w:rsid w:val="00E8727F"/>
    <w:rsid w:val="00EA7D23"/>
    <w:rsid w:val="00EC13B3"/>
    <w:rsid w:val="00EF29FA"/>
    <w:rsid w:val="00F00CE2"/>
    <w:rsid w:val="00F67C2A"/>
    <w:rsid w:val="00F96998"/>
    <w:rsid w:val="00FB4154"/>
    <w:rsid w:val="00FE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C3F1-00AC-4F0E-BD5E-86BA25DF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65</cp:revision>
  <cp:lastPrinted>2018-08-27T09:34:00Z</cp:lastPrinted>
  <dcterms:created xsi:type="dcterms:W3CDTF">2017-02-20T06:30:00Z</dcterms:created>
  <dcterms:modified xsi:type="dcterms:W3CDTF">2018-08-27T10:35:00Z</dcterms:modified>
</cp:coreProperties>
</file>