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7B7FA6">
        <w:rPr>
          <w:sz w:val="24"/>
          <w:szCs w:val="24"/>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3</w:t>
      </w:r>
      <w:r w:rsidR="007B7FA6">
        <w:rPr>
          <w:sz w:val="24"/>
          <w:szCs w:val="24"/>
        </w:rPr>
        <w:t>1</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1075" w:type="dxa"/>
        <w:tblInd w:w="-176" w:type="dxa"/>
        <w:tblLayout w:type="fixed"/>
        <w:tblLook w:val="04A0"/>
      </w:tblPr>
      <w:tblGrid>
        <w:gridCol w:w="710"/>
        <w:gridCol w:w="2126"/>
        <w:gridCol w:w="4961"/>
        <w:gridCol w:w="709"/>
        <w:gridCol w:w="567"/>
        <w:gridCol w:w="850"/>
        <w:gridCol w:w="1152"/>
      </w:tblGrid>
      <w:tr w:rsidR="00D006A1" w:rsidRPr="000E3A95" w:rsidTr="004D081E">
        <w:trPr>
          <w:trHeight w:val="905"/>
        </w:trPr>
        <w:tc>
          <w:tcPr>
            <w:tcW w:w="71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4961"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15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7B7FA6" w:rsidRPr="00BE7BA3" w:rsidTr="00731E95">
        <w:trPr>
          <w:trHeight w:val="6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A6" w:rsidRPr="00BE7BA3" w:rsidRDefault="007B7FA6" w:rsidP="00DE7B8E">
            <w:pPr>
              <w:jc w:val="center"/>
              <w:rPr>
                <w:rFonts w:ascii="Times New Roman" w:hAnsi="Times New Roman" w:cs="Times New Roman"/>
                <w:color w:val="000000"/>
              </w:rPr>
            </w:pPr>
            <w:r w:rsidRPr="00BE7BA3">
              <w:rPr>
                <w:rFonts w:ascii="Times New Roman" w:hAnsi="Times New Roman" w:cs="Times New Roman"/>
                <w:color w:val="000000"/>
              </w:rPr>
              <w:t>1</w:t>
            </w:r>
          </w:p>
        </w:tc>
        <w:tc>
          <w:tcPr>
            <w:tcW w:w="2126" w:type="dxa"/>
            <w:tcBorders>
              <w:top w:val="single" w:sz="4" w:space="0" w:color="auto"/>
              <w:left w:val="nil"/>
              <w:bottom w:val="single" w:sz="4" w:space="0" w:color="auto"/>
              <w:right w:val="single" w:sz="4" w:space="0" w:color="auto"/>
            </w:tcBorders>
            <w:shd w:val="clear" w:color="auto" w:fill="auto"/>
            <w:hideMark/>
          </w:tcPr>
          <w:p w:rsidR="007B7FA6" w:rsidRPr="00592616" w:rsidRDefault="007B7FA6" w:rsidP="0082545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Световод</w:t>
            </w:r>
            <w:proofErr w:type="spellEnd"/>
            <w:r>
              <w:rPr>
                <w:rFonts w:ascii="Times New Roman" w:eastAsia="Times New Roman" w:hAnsi="Times New Roman" w:cs="Times New Roman"/>
                <w:sz w:val="24"/>
                <w:szCs w:val="24"/>
                <w:lang w:eastAsia="ru-RU"/>
              </w:rPr>
              <w:t xml:space="preserve"> одноразовый к </w:t>
            </w:r>
            <w:r w:rsidRPr="00592616">
              <w:rPr>
                <w:rFonts w:ascii="Times New Roman" w:eastAsia="Times New Roman" w:hAnsi="Times New Roman" w:cs="Times New Roman"/>
                <w:sz w:val="24"/>
                <w:szCs w:val="24"/>
                <w:lang w:eastAsia="ru-RU"/>
              </w:rPr>
              <w:t>ИВЛ-01</w:t>
            </w:r>
          </w:p>
        </w:tc>
        <w:tc>
          <w:tcPr>
            <w:tcW w:w="4961" w:type="dxa"/>
            <w:tcBorders>
              <w:top w:val="single" w:sz="4" w:space="0" w:color="auto"/>
              <w:left w:val="nil"/>
              <w:bottom w:val="single" w:sz="4" w:space="0" w:color="auto"/>
              <w:right w:val="single" w:sz="4" w:space="0" w:color="auto"/>
            </w:tcBorders>
            <w:shd w:val="clear" w:color="auto" w:fill="auto"/>
          </w:tcPr>
          <w:p w:rsidR="007B7FA6" w:rsidRPr="00592616" w:rsidRDefault="007B798C" w:rsidP="0082545A">
            <w:pPr>
              <w:spacing w:after="0" w:line="240" w:lineRule="auto"/>
              <w:rPr>
                <w:rFonts w:ascii="Times New Roman" w:eastAsia="Times New Roman" w:hAnsi="Times New Roman" w:cs="Times New Roman"/>
                <w:sz w:val="24"/>
                <w:szCs w:val="24"/>
                <w:lang w:eastAsia="ru-RU"/>
              </w:rPr>
            </w:pPr>
            <w:hyperlink r:id="rId6" w:history="1">
              <w:r w:rsidR="007B7FA6" w:rsidRPr="00592616">
                <w:rPr>
                  <w:rFonts w:ascii="Times New Roman" w:eastAsia="Times New Roman" w:hAnsi="Times New Roman" w:cs="Times New Roman"/>
                  <w:sz w:val="24"/>
                  <w:szCs w:val="24"/>
                  <w:lang w:eastAsia="ru-RU"/>
                </w:rPr>
                <w:t xml:space="preserve">Одноразовый стерильный </w:t>
              </w:r>
              <w:proofErr w:type="spellStart"/>
              <w:r w:rsidR="007B7FA6" w:rsidRPr="00592616">
                <w:rPr>
                  <w:rFonts w:ascii="Times New Roman" w:eastAsia="Times New Roman" w:hAnsi="Times New Roman" w:cs="Times New Roman"/>
                  <w:sz w:val="24"/>
                  <w:szCs w:val="24"/>
                  <w:lang w:eastAsia="ru-RU"/>
                </w:rPr>
                <w:t>световод</w:t>
              </w:r>
              <w:proofErr w:type="spellEnd"/>
              <w:r w:rsidR="007B7FA6" w:rsidRPr="00592616">
                <w:rPr>
                  <w:rFonts w:ascii="Times New Roman" w:eastAsia="Times New Roman" w:hAnsi="Times New Roman" w:cs="Times New Roman"/>
                  <w:sz w:val="24"/>
                  <w:szCs w:val="24"/>
                  <w:lang w:eastAsia="ru-RU"/>
                </w:rPr>
                <w:t xml:space="preserve"> </w:t>
              </w:r>
              <w:r w:rsidR="007B7FA6">
                <w:rPr>
                  <w:rFonts w:ascii="Times New Roman" w:eastAsia="Times New Roman" w:hAnsi="Times New Roman" w:cs="Times New Roman"/>
                  <w:sz w:val="24"/>
                  <w:szCs w:val="24"/>
                  <w:lang w:eastAsia="ru-RU"/>
                </w:rPr>
                <w:t xml:space="preserve">к </w:t>
              </w:r>
              <w:r w:rsidR="007B7FA6" w:rsidRPr="00592616">
                <w:rPr>
                  <w:rFonts w:ascii="Times New Roman" w:eastAsia="Times New Roman" w:hAnsi="Times New Roman" w:cs="Times New Roman"/>
                  <w:sz w:val="24"/>
                  <w:szCs w:val="24"/>
                  <w:lang w:eastAsia="ru-RU"/>
                </w:rPr>
                <w:t xml:space="preserve">ИВЛ-01 представляет собой отрезок полимерного волокна, один конец которого вклеен в пластмассовый цилиндр, обеспечивающий </w:t>
              </w:r>
              <w:proofErr w:type="spellStart"/>
              <w:r w:rsidR="007B7FA6" w:rsidRPr="00592616">
                <w:rPr>
                  <w:rFonts w:ascii="Times New Roman" w:eastAsia="Times New Roman" w:hAnsi="Times New Roman" w:cs="Times New Roman"/>
                  <w:sz w:val="24"/>
                  <w:szCs w:val="24"/>
                  <w:lang w:eastAsia="ru-RU"/>
                </w:rPr>
                <w:t>автоюстировку</w:t>
              </w:r>
              <w:proofErr w:type="spellEnd"/>
              <w:r w:rsidR="007B7FA6" w:rsidRPr="00592616">
                <w:rPr>
                  <w:rFonts w:ascii="Times New Roman" w:eastAsia="Times New Roman" w:hAnsi="Times New Roman" w:cs="Times New Roman"/>
                  <w:sz w:val="24"/>
                  <w:szCs w:val="24"/>
                  <w:lang w:eastAsia="ru-RU"/>
                </w:rPr>
                <w:t xml:space="preserve"> </w:t>
              </w:r>
              <w:proofErr w:type="spellStart"/>
              <w:r w:rsidR="007B7FA6" w:rsidRPr="00592616">
                <w:rPr>
                  <w:rFonts w:ascii="Times New Roman" w:eastAsia="Times New Roman" w:hAnsi="Times New Roman" w:cs="Times New Roman"/>
                  <w:sz w:val="24"/>
                  <w:szCs w:val="24"/>
                  <w:lang w:eastAsia="ru-RU"/>
                </w:rPr>
                <w:t>световода</w:t>
              </w:r>
              <w:proofErr w:type="spellEnd"/>
              <w:r w:rsidR="007B7FA6" w:rsidRPr="00592616">
                <w:rPr>
                  <w:rFonts w:ascii="Times New Roman" w:eastAsia="Times New Roman" w:hAnsi="Times New Roman" w:cs="Times New Roman"/>
                  <w:sz w:val="24"/>
                  <w:szCs w:val="24"/>
                  <w:lang w:eastAsia="ru-RU"/>
                </w:rPr>
                <w:t>, а второй конец вставлен в иглу для внутривенных инъекций. Такое устройство позволяет максимально быстро и эффективно проводить процедуру внутривенного лазерного облучения крови.</w:t>
              </w:r>
            </w:hyperlink>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B7FA6" w:rsidRPr="00BE7BA3" w:rsidRDefault="00B03D01"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380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114 000</w:t>
            </w:r>
          </w:p>
        </w:tc>
      </w:tr>
      <w:tr w:rsidR="007B7FA6" w:rsidRPr="00BE7BA3" w:rsidTr="00260518">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A6" w:rsidRPr="00BE7BA3" w:rsidRDefault="007B7FA6" w:rsidP="00DE7B8E">
            <w:pPr>
              <w:jc w:val="center"/>
              <w:rPr>
                <w:rFonts w:ascii="Times New Roman" w:hAnsi="Times New Roman" w:cs="Times New Roman"/>
                <w:color w:val="000000"/>
              </w:rPr>
            </w:pPr>
            <w:r>
              <w:rPr>
                <w:rFonts w:ascii="Times New Roman" w:hAnsi="Times New Roman" w:cs="Times New Roman"/>
                <w:color w:val="000000"/>
              </w:rPr>
              <w:t>2</w:t>
            </w:r>
          </w:p>
        </w:tc>
        <w:tc>
          <w:tcPr>
            <w:tcW w:w="2126" w:type="dxa"/>
            <w:tcBorders>
              <w:top w:val="single" w:sz="4" w:space="0" w:color="auto"/>
              <w:left w:val="nil"/>
              <w:bottom w:val="single" w:sz="4" w:space="0" w:color="auto"/>
              <w:right w:val="single" w:sz="4" w:space="0" w:color="auto"/>
            </w:tcBorders>
            <w:shd w:val="clear" w:color="auto" w:fill="auto"/>
            <w:hideMark/>
          </w:tcPr>
          <w:p w:rsidR="007B7FA6" w:rsidRPr="00592616" w:rsidRDefault="007B7FA6" w:rsidP="00E36F67">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Пластырь медицинский на тканевой основе </w:t>
            </w:r>
            <w:r w:rsidR="00E36F67">
              <w:rPr>
                <w:rFonts w:ascii="Times New Roman" w:eastAsia="Times New Roman" w:hAnsi="Times New Roman" w:cs="Times New Roman"/>
                <w:color w:val="000000"/>
                <w:sz w:val="24"/>
                <w:szCs w:val="24"/>
                <w:lang w:eastAsia="ru-RU"/>
              </w:rPr>
              <w:t>2,5</w:t>
            </w:r>
            <w:r w:rsidRPr="00592616">
              <w:rPr>
                <w:rFonts w:ascii="Times New Roman" w:eastAsia="Times New Roman" w:hAnsi="Times New Roman" w:cs="Times New Roman"/>
                <w:color w:val="000000"/>
                <w:sz w:val="24"/>
                <w:szCs w:val="24"/>
                <w:lang w:eastAsia="ru-RU"/>
              </w:rPr>
              <w:t xml:space="preserve"> см * 500 см.</w:t>
            </w:r>
          </w:p>
        </w:tc>
        <w:tc>
          <w:tcPr>
            <w:tcW w:w="4961" w:type="dxa"/>
            <w:tcBorders>
              <w:top w:val="single" w:sz="4" w:space="0" w:color="auto"/>
              <w:left w:val="nil"/>
              <w:bottom w:val="single" w:sz="4" w:space="0" w:color="auto"/>
              <w:right w:val="single" w:sz="4" w:space="0" w:color="auto"/>
            </w:tcBorders>
            <w:shd w:val="clear" w:color="auto" w:fill="auto"/>
          </w:tcPr>
          <w:p w:rsidR="007B7FA6" w:rsidRPr="00592616" w:rsidRDefault="007B7FA6" w:rsidP="00E36F67">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Пластырь медицинский на тканевой основе </w:t>
            </w:r>
            <w:r w:rsidR="00E36F67">
              <w:rPr>
                <w:rFonts w:ascii="Times New Roman" w:eastAsia="Times New Roman" w:hAnsi="Times New Roman" w:cs="Times New Roman"/>
                <w:color w:val="000000"/>
                <w:sz w:val="24"/>
                <w:szCs w:val="24"/>
                <w:lang w:eastAsia="ru-RU"/>
              </w:rPr>
              <w:t xml:space="preserve">2,5 </w:t>
            </w:r>
            <w:r w:rsidRPr="00592616">
              <w:rPr>
                <w:rFonts w:ascii="Times New Roman" w:eastAsia="Times New Roman" w:hAnsi="Times New Roman" w:cs="Times New Roman"/>
                <w:color w:val="000000"/>
                <w:sz w:val="24"/>
                <w:szCs w:val="24"/>
                <w:lang w:eastAsia="ru-RU"/>
              </w:rPr>
              <w:t>см*500</w:t>
            </w:r>
            <w:r w:rsidR="00E36F67">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 xml:space="preserve">см, универсальный фиксирующий пластырь на тканевой </w:t>
            </w:r>
            <w:proofErr w:type="spellStart"/>
            <w:r w:rsidRPr="00592616">
              <w:rPr>
                <w:rFonts w:ascii="Times New Roman" w:eastAsia="Times New Roman" w:hAnsi="Times New Roman" w:cs="Times New Roman"/>
                <w:color w:val="000000"/>
                <w:sz w:val="24"/>
                <w:szCs w:val="24"/>
                <w:lang w:eastAsia="ru-RU"/>
              </w:rPr>
              <w:t>гипоаллрегенной</w:t>
            </w:r>
            <w:proofErr w:type="spellEnd"/>
            <w:r w:rsidRPr="00592616">
              <w:rPr>
                <w:rFonts w:ascii="Times New Roman" w:eastAsia="Times New Roman" w:hAnsi="Times New Roman" w:cs="Times New Roman"/>
                <w:color w:val="000000"/>
                <w:sz w:val="24"/>
                <w:szCs w:val="24"/>
                <w:lang w:eastAsia="ru-RU"/>
              </w:rPr>
              <w:t xml:space="preserve"> основе 100% хлопок</w:t>
            </w:r>
            <w:proofErr w:type="gramStart"/>
            <w:r w:rsidRPr="00592616">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sidRPr="00592616">
              <w:rPr>
                <w:rFonts w:ascii="Times New Roman" w:eastAsia="Times New Roman" w:hAnsi="Times New Roman" w:cs="Times New Roman"/>
                <w:color w:val="000000"/>
                <w:sz w:val="24"/>
                <w:szCs w:val="24"/>
                <w:lang w:eastAsia="ru-RU"/>
              </w:rPr>
              <w:t>и</w:t>
            </w:r>
            <w:proofErr w:type="gramEnd"/>
            <w:r w:rsidRPr="00592616">
              <w:rPr>
                <w:rFonts w:ascii="Times New Roman" w:eastAsia="Times New Roman" w:hAnsi="Times New Roman" w:cs="Times New Roman"/>
                <w:color w:val="000000"/>
                <w:sz w:val="24"/>
                <w:szCs w:val="24"/>
                <w:lang w:eastAsia="ru-RU"/>
              </w:rPr>
              <w:t>меет высокую адгезию, легко удаляется не оставляя следов клея.</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Используется для фиксации повязок</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компрессов на теле.</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B7FA6" w:rsidRPr="00BE7BA3" w:rsidRDefault="00B03D01"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210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330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69 300</w:t>
            </w:r>
          </w:p>
        </w:tc>
      </w:tr>
      <w:tr w:rsidR="007B7FA6" w:rsidRPr="00BE7BA3" w:rsidTr="00E71213">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A6" w:rsidRDefault="007B7FA6" w:rsidP="00DE7B8E">
            <w:pPr>
              <w:jc w:val="center"/>
              <w:rPr>
                <w:rFonts w:ascii="Times New Roman" w:hAnsi="Times New Roman" w:cs="Times New Roman"/>
                <w:color w:val="000000"/>
              </w:rPr>
            </w:pPr>
            <w:r>
              <w:rPr>
                <w:rFonts w:ascii="Times New Roman" w:hAnsi="Times New Roman" w:cs="Times New Roman"/>
                <w:color w:val="000000"/>
              </w:rPr>
              <w:t>3</w:t>
            </w:r>
          </w:p>
        </w:tc>
        <w:tc>
          <w:tcPr>
            <w:tcW w:w="2126" w:type="dxa"/>
            <w:tcBorders>
              <w:top w:val="single" w:sz="4" w:space="0" w:color="auto"/>
              <w:left w:val="nil"/>
              <w:bottom w:val="single" w:sz="4" w:space="0" w:color="auto"/>
              <w:right w:val="single" w:sz="4" w:space="0" w:color="auto"/>
            </w:tcBorders>
            <w:shd w:val="clear" w:color="auto" w:fill="auto"/>
            <w:hideMark/>
          </w:tcPr>
          <w:p w:rsidR="007B7FA6" w:rsidRPr="00592616" w:rsidRDefault="007B7FA6" w:rsidP="0082545A">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на СРАР</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без банки REF 1207 </w:t>
            </w:r>
          </w:p>
        </w:tc>
        <w:tc>
          <w:tcPr>
            <w:tcW w:w="4961" w:type="dxa"/>
            <w:tcBorders>
              <w:top w:val="single" w:sz="4" w:space="0" w:color="auto"/>
              <w:left w:val="nil"/>
              <w:bottom w:val="single" w:sz="4" w:space="0" w:color="auto"/>
              <w:right w:val="single" w:sz="4" w:space="0" w:color="auto"/>
            </w:tcBorders>
            <w:shd w:val="clear" w:color="auto" w:fill="auto"/>
          </w:tcPr>
          <w:p w:rsidR="007B7FA6" w:rsidRPr="00592616" w:rsidRDefault="007B7FA6" w:rsidP="0082545A">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 система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дыхательная назальная для новорожденных без банки </w:t>
            </w:r>
            <w:proofErr w:type="spellStart"/>
            <w:r w:rsidRPr="00592616">
              <w:rPr>
                <w:rFonts w:ascii="Times New Roman" w:eastAsia="Times New Roman" w:hAnsi="Times New Roman" w:cs="Times New Roman"/>
                <w:color w:val="000000"/>
                <w:sz w:val="24"/>
                <w:szCs w:val="24"/>
                <w:lang w:eastAsia="ru-RU"/>
              </w:rPr>
              <w:t>nCPAP</w:t>
            </w:r>
            <w:proofErr w:type="spellEnd"/>
            <w:r w:rsidRPr="00592616">
              <w:rPr>
                <w:rFonts w:ascii="Times New Roman" w:eastAsia="Times New Roman" w:hAnsi="Times New Roman" w:cs="Times New Roman"/>
                <w:color w:val="000000"/>
                <w:sz w:val="24"/>
                <w:szCs w:val="24"/>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B7FA6" w:rsidRPr="00BE7BA3" w:rsidRDefault="00B03D01"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18 340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7B7FA6" w:rsidRPr="00BE7BA3" w:rsidRDefault="00B03D01" w:rsidP="00F8258E">
            <w:pPr>
              <w:jc w:val="center"/>
              <w:rPr>
                <w:rFonts w:ascii="Times New Roman" w:hAnsi="Times New Roman" w:cs="Times New Roman"/>
                <w:color w:val="000000"/>
              </w:rPr>
            </w:pPr>
            <w:r>
              <w:rPr>
                <w:rFonts w:ascii="Times New Roman" w:hAnsi="Times New Roman" w:cs="Times New Roman"/>
                <w:color w:val="000000"/>
              </w:rPr>
              <w:t>3 668 000</w:t>
            </w:r>
          </w:p>
        </w:tc>
      </w:tr>
      <w:tr w:rsidR="007B7FA6" w:rsidRPr="00BE7BA3" w:rsidTr="004D081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FA6" w:rsidRPr="00BE7BA3" w:rsidRDefault="007B7FA6">
            <w:pPr>
              <w:rPr>
                <w:rFonts w:ascii="Times New Roman" w:hAnsi="Times New Roman" w:cs="Times New Roman"/>
                <w:color w:val="000000"/>
              </w:rPr>
            </w:pPr>
            <w:r w:rsidRPr="00BE7BA3">
              <w:rPr>
                <w:rFonts w:ascii="Times New Roman" w:hAnsi="Times New Roman" w:cs="Times New Roman"/>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B7FA6" w:rsidRPr="00BE7BA3" w:rsidRDefault="007B7FA6">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4961" w:type="dxa"/>
            <w:tcBorders>
              <w:top w:val="single" w:sz="4" w:space="0" w:color="auto"/>
              <w:left w:val="nil"/>
              <w:bottom w:val="single" w:sz="4" w:space="0" w:color="auto"/>
              <w:right w:val="single" w:sz="4" w:space="0" w:color="auto"/>
            </w:tcBorders>
            <w:shd w:val="clear" w:color="auto" w:fill="auto"/>
            <w:vAlign w:val="bottom"/>
          </w:tcPr>
          <w:p w:rsidR="007B7FA6" w:rsidRPr="00BE7BA3" w:rsidRDefault="007B7FA6" w:rsidP="00D006A1">
            <w:pPr>
              <w:rPr>
                <w:rFonts w:ascii="Times New Roman" w:hAnsi="Times New Roman" w:cs="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B7FA6" w:rsidRPr="00BE7BA3" w:rsidRDefault="007B7FA6">
            <w:pPr>
              <w:rPr>
                <w:rFonts w:ascii="Times New Roman" w:hAnsi="Times New Roman" w:cs="Times New Roman"/>
                <w:b/>
                <w:bCs/>
                <w:color w:val="000000"/>
              </w:rPr>
            </w:pPr>
            <w:r w:rsidRPr="00BE7BA3">
              <w:rPr>
                <w:rFonts w:ascii="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B7FA6" w:rsidRPr="00BE7BA3" w:rsidRDefault="007B7FA6">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B7FA6" w:rsidRPr="00BE7BA3" w:rsidRDefault="007B7FA6">
            <w:pPr>
              <w:rPr>
                <w:rFonts w:ascii="Times New Roman" w:hAnsi="Times New Roman" w:cs="Times New Roman"/>
                <w:b/>
                <w:bCs/>
                <w:color w:val="000000"/>
              </w:rPr>
            </w:pPr>
            <w:r w:rsidRPr="00BE7BA3">
              <w:rPr>
                <w:rFonts w:ascii="Times New Roman" w:hAnsi="Times New Roman" w:cs="Times New Roman"/>
                <w:b/>
                <w:bCs/>
                <w:color w:val="000000"/>
              </w:rPr>
              <w:t> </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7B7FA6" w:rsidRPr="00BE7BA3" w:rsidRDefault="00263D50" w:rsidP="00974721">
            <w:pPr>
              <w:jc w:val="center"/>
              <w:rPr>
                <w:rFonts w:ascii="Times New Roman" w:hAnsi="Times New Roman" w:cs="Times New Roman"/>
                <w:b/>
                <w:bCs/>
                <w:color w:val="000000"/>
              </w:rPr>
            </w:pPr>
            <w:r>
              <w:rPr>
                <w:rFonts w:ascii="Times New Roman" w:hAnsi="Times New Roman" w:cs="Times New Roman"/>
                <w:b/>
                <w:bCs/>
                <w:color w:val="000000"/>
              </w:rPr>
              <w:t>3 851 300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7B7FA6" w:rsidRDefault="009B4EEE" w:rsidP="007B7FA6">
      <w:pPr>
        <w:pStyle w:val="a3"/>
        <w:numPr>
          <w:ilvl w:val="0"/>
          <w:numId w:val="9"/>
        </w:numPr>
        <w:shd w:val="clear" w:color="auto" w:fill="FFFFFF"/>
        <w:spacing w:before="0" w:beforeAutospacing="0" w:after="0" w:afterAutospacing="0"/>
        <w:jc w:val="both"/>
        <w:textAlignment w:val="baseline"/>
        <w:rPr>
          <w:spacing w:val="2"/>
        </w:rPr>
      </w:pPr>
      <w:r w:rsidRPr="007B7FA6">
        <w:rPr>
          <w:b/>
          <w:spacing w:val="2"/>
        </w:rPr>
        <w:t>Место поставки товара</w:t>
      </w:r>
      <w:r w:rsidRPr="007B7FA6">
        <w:rPr>
          <w:spacing w:val="2"/>
        </w:rPr>
        <w:t>: г.</w:t>
      </w:r>
      <w:r w:rsidR="00D006A1" w:rsidRPr="007B7FA6">
        <w:rPr>
          <w:spacing w:val="2"/>
        </w:rPr>
        <w:t xml:space="preserve"> </w:t>
      </w:r>
      <w:r w:rsidRPr="007B7FA6">
        <w:rPr>
          <w:spacing w:val="2"/>
        </w:rPr>
        <w:t xml:space="preserve">Кокшетау, </w:t>
      </w:r>
      <w:r w:rsidR="007B7FA6" w:rsidRPr="00231AAE">
        <w:rPr>
          <w:spacing w:val="2"/>
        </w:rPr>
        <w:t>ул</w:t>
      </w:r>
      <w:r w:rsidR="007B7FA6">
        <w:rPr>
          <w:spacing w:val="2"/>
        </w:rPr>
        <w:t>. Горького, 158</w:t>
      </w:r>
      <w:proofErr w:type="gramStart"/>
      <w:r w:rsidR="007B7FA6">
        <w:rPr>
          <w:spacing w:val="2"/>
        </w:rPr>
        <w:t xml:space="preserve"> А</w:t>
      </w:r>
      <w:proofErr w:type="gramEnd"/>
      <w:r w:rsidR="007B7FA6">
        <w:rPr>
          <w:spacing w:val="2"/>
        </w:rPr>
        <w:t>, Аптека.</w:t>
      </w:r>
    </w:p>
    <w:p w:rsidR="00A55DA8" w:rsidRPr="007B7FA6" w:rsidRDefault="005C27C4" w:rsidP="007B7FA6">
      <w:pPr>
        <w:pStyle w:val="a3"/>
        <w:numPr>
          <w:ilvl w:val="0"/>
          <w:numId w:val="9"/>
        </w:numPr>
        <w:shd w:val="clear" w:color="auto" w:fill="FFFFFF"/>
        <w:spacing w:before="0" w:beforeAutospacing="0" w:after="0" w:afterAutospacing="0"/>
        <w:jc w:val="both"/>
        <w:textAlignment w:val="baseline"/>
        <w:rPr>
          <w:b/>
          <w:spacing w:val="2"/>
        </w:rPr>
      </w:pPr>
      <w:r w:rsidRPr="007B7FA6">
        <w:rPr>
          <w:b/>
          <w:spacing w:val="2"/>
        </w:rPr>
        <w:t>Срок поставки товара:</w:t>
      </w:r>
      <w:r w:rsidR="00CC10D4" w:rsidRPr="007B7FA6">
        <w:rPr>
          <w:spacing w:val="2"/>
        </w:rPr>
        <w:t xml:space="preserve"> </w:t>
      </w:r>
      <w:proofErr w:type="gramStart"/>
      <w:r w:rsidR="00B03D01">
        <w:rPr>
          <w:color w:val="000000"/>
        </w:rPr>
        <w:t>согласно графика</w:t>
      </w:r>
      <w:proofErr w:type="gramEnd"/>
      <w:r w:rsidR="00B03D01">
        <w:rPr>
          <w:color w:val="000000"/>
        </w:rPr>
        <w:t xml:space="preserve"> поставки (приложение к объявлению).</w:t>
      </w:r>
    </w:p>
    <w:p w:rsidR="009B4EEE" w:rsidRPr="00AF0FB2" w:rsidRDefault="009B4EEE" w:rsidP="007B7FA6">
      <w:pPr>
        <w:pStyle w:val="a3"/>
        <w:numPr>
          <w:ilvl w:val="0"/>
          <w:numId w:val="9"/>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7B7FA6">
        <w:rPr>
          <w:spacing w:val="2"/>
        </w:rPr>
        <w:t>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7B7FA6">
      <w:pPr>
        <w:pStyle w:val="a3"/>
        <w:numPr>
          <w:ilvl w:val="0"/>
          <w:numId w:val="9"/>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074696">
        <w:rPr>
          <w:spacing w:val="2"/>
        </w:rPr>
        <w:t>1</w:t>
      </w:r>
      <w:r w:rsidR="00E61AFB">
        <w:rPr>
          <w:spacing w:val="2"/>
        </w:rPr>
        <w:t xml:space="preserve"> </w:t>
      </w:r>
      <w:r w:rsidR="00074696">
        <w:rPr>
          <w:spacing w:val="2"/>
        </w:rPr>
        <w:t>февраля</w:t>
      </w:r>
      <w:r w:rsidR="00071DCE">
        <w:rPr>
          <w:spacing w:val="2"/>
        </w:rPr>
        <w:t xml:space="preserve"> до</w:t>
      </w:r>
      <w:r w:rsidRPr="00AF0FB2">
        <w:rPr>
          <w:spacing w:val="2"/>
        </w:rPr>
        <w:t xml:space="preserve"> </w:t>
      </w:r>
      <w:r w:rsidR="00074696">
        <w:rPr>
          <w:spacing w:val="2"/>
        </w:rPr>
        <w:t>8</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074696">
        <w:rPr>
          <w:spacing w:val="2"/>
        </w:rPr>
        <w:t>8</w:t>
      </w:r>
      <w:r w:rsidR="000B3AA7">
        <w:rPr>
          <w:spacing w:val="2"/>
        </w:rPr>
        <w:t xml:space="preserve"> </w:t>
      </w:r>
      <w:r w:rsidR="00F4291D">
        <w:rPr>
          <w:spacing w:val="2"/>
        </w:rPr>
        <w:t>фе</w:t>
      </w:r>
      <w:r w:rsidR="00E61AFB">
        <w:rPr>
          <w:spacing w:val="2"/>
        </w:rPr>
        <w:t>врал</w:t>
      </w:r>
      <w:r w:rsidR="00FD6368">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1C58F5">
        <w:rPr>
          <w:spacing w:val="2"/>
        </w:rPr>
        <w:t xml:space="preserve"> </w:t>
      </w:r>
      <w:r w:rsidR="00FD6368">
        <w:rPr>
          <w:spacing w:val="2"/>
        </w:rPr>
        <w:t>«</w:t>
      </w:r>
      <w:r w:rsidR="00074696">
        <w:rPr>
          <w:spacing w:val="2"/>
        </w:rPr>
        <w:t>8</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7B7FA6">
      <w:pPr>
        <w:pStyle w:val="a3"/>
        <w:numPr>
          <w:ilvl w:val="0"/>
          <w:numId w:val="9"/>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w:t>
      </w:r>
      <w:r w:rsidR="00202005" w:rsidRPr="00690CE7">
        <w:rPr>
          <w:color w:val="000000"/>
        </w:rPr>
        <w:lastRenderedPageBreak/>
        <w:t>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074696">
      <w:pPr>
        <w:autoSpaceDE w:val="0"/>
        <w:autoSpaceDN w:val="0"/>
        <w:adjustRightInd w:val="0"/>
        <w:spacing w:after="0" w:line="240" w:lineRule="auto"/>
        <w:rPr>
          <w:rFonts w:ascii="Times New Roman" w:hAnsi="Times New Roman" w:cs="Times New Roman"/>
          <w:b/>
          <w:color w:val="000000"/>
          <w:sz w:val="24"/>
          <w:szCs w:val="24"/>
        </w:rPr>
      </w:pPr>
    </w:p>
    <w:p w:rsidR="00DE7B8E" w:rsidRPr="00E61AFB"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8535BD"/>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4696"/>
    <w:rsid w:val="0007580B"/>
    <w:rsid w:val="0009481C"/>
    <w:rsid w:val="000B3AA7"/>
    <w:rsid w:val="000B54D4"/>
    <w:rsid w:val="000D01C4"/>
    <w:rsid w:val="000D4C31"/>
    <w:rsid w:val="000D53CD"/>
    <w:rsid w:val="000D5BB8"/>
    <w:rsid w:val="000E3A95"/>
    <w:rsid w:val="00131E01"/>
    <w:rsid w:val="00147F44"/>
    <w:rsid w:val="001764D5"/>
    <w:rsid w:val="001C58F5"/>
    <w:rsid w:val="001C6991"/>
    <w:rsid w:val="001E2985"/>
    <w:rsid w:val="001E35FB"/>
    <w:rsid w:val="001E3B63"/>
    <w:rsid w:val="001F6A2D"/>
    <w:rsid w:val="00200D2D"/>
    <w:rsid w:val="00202005"/>
    <w:rsid w:val="00234459"/>
    <w:rsid w:val="002557F0"/>
    <w:rsid w:val="00263D5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504837"/>
    <w:rsid w:val="005078FB"/>
    <w:rsid w:val="00507B16"/>
    <w:rsid w:val="00513448"/>
    <w:rsid w:val="00520163"/>
    <w:rsid w:val="005225D9"/>
    <w:rsid w:val="00542A75"/>
    <w:rsid w:val="0054458F"/>
    <w:rsid w:val="00553E5B"/>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D13B5"/>
    <w:rsid w:val="006E4314"/>
    <w:rsid w:val="00730434"/>
    <w:rsid w:val="00736DBF"/>
    <w:rsid w:val="0077791F"/>
    <w:rsid w:val="007A050B"/>
    <w:rsid w:val="007B798C"/>
    <w:rsid w:val="007B7FA6"/>
    <w:rsid w:val="007D279C"/>
    <w:rsid w:val="007F537D"/>
    <w:rsid w:val="007F6FAC"/>
    <w:rsid w:val="00803907"/>
    <w:rsid w:val="00825DCB"/>
    <w:rsid w:val="00840F94"/>
    <w:rsid w:val="008424F2"/>
    <w:rsid w:val="00845045"/>
    <w:rsid w:val="0087507C"/>
    <w:rsid w:val="00880029"/>
    <w:rsid w:val="008B4FA6"/>
    <w:rsid w:val="008C7BCB"/>
    <w:rsid w:val="008E7182"/>
    <w:rsid w:val="008F5079"/>
    <w:rsid w:val="0090150B"/>
    <w:rsid w:val="0093007A"/>
    <w:rsid w:val="009616B5"/>
    <w:rsid w:val="00974721"/>
    <w:rsid w:val="00980A25"/>
    <w:rsid w:val="009823C7"/>
    <w:rsid w:val="009A50C8"/>
    <w:rsid w:val="009B4EEE"/>
    <w:rsid w:val="009C28D5"/>
    <w:rsid w:val="009E4390"/>
    <w:rsid w:val="00A1302C"/>
    <w:rsid w:val="00A55DA8"/>
    <w:rsid w:val="00A64E54"/>
    <w:rsid w:val="00A65658"/>
    <w:rsid w:val="00A73323"/>
    <w:rsid w:val="00AA3E60"/>
    <w:rsid w:val="00AF0C77"/>
    <w:rsid w:val="00B03D01"/>
    <w:rsid w:val="00B1165F"/>
    <w:rsid w:val="00B2151A"/>
    <w:rsid w:val="00B24D79"/>
    <w:rsid w:val="00B3047A"/>
    <w:rsid w:val="00B5291D"/>
    <w:rsid w:val="00BA2145"/>
    <w:rsid w:val="00BB3ECB"/>
    <w:rsid w:val="00BC6FED"/>
    <w:rsid w:val="00BD316D"/>
    <w:rsid w:val="00BE7BA3"/>
    <w:rsid w:val="00C35604"/>
    <w:rsid w:val="00C57116"/>
    <w:rsid w:val="00C65238"/>
    <w:rsid w:val="00C76609"/>
    <w:rsid w:val="00C77E47"/>
    <w:rsid w:val="00C91B52"/>
    <w:rsid w:val="00C91BD2"/>
    <w:rsid w:val="00CC10D4"/>
    <w:rsid w:val="00CC33E5"/>
    <w:rsid w:val="00CD1A82"/>
    <w:rsid w:val="00CE0D7C"/>
    <w:rsid w:val="00CF02D8"/>
    <w:rsid w:val="00CF63D1"/>
    <w:rsid w:val="00D006A1"/>
    <w:rsid w:val="00D101D7"/>
    <w:rsid w:val="00D12005"/>
    <w:rsid w:val="00D472CD"/>
    <w:rsid w:val="00D63F71"/>
    <w:rsid w:val="00DA190E"/>
    <w:rsid w:val="00DD0B1D"/>
    <w:rsid w:val="00DD12A2"/>
    <w:rsid w:val="00DD6EBA"/>
    <w:rsid w:val="00DE7B8E"/>
    <w:rsid w:val="00E22302"/>
    <w:rsid w:val="00E3266C"/>
    <w:rsid w:val="00E36F67"/>
    <w:rsid w:val="00E546FC"/>
    <w:rsid w:val="00E562B6"/>
    <w:rsid w:val="00E61AFB"/>
    <w:rsid w:val="00E8727F"/>
    <w:rsid w:val="00EA7D23"/>
    <w:rsid w:val="00EC13B3"/>
    <w:rsid w:val="00EE3270"/>
    <w:rsid w:val="00EE6BA8"/>
    <w:rsid w:val="00EF29FA"/>
    <w:rsid w:val="00F00CE2"/>
    <w:rsid w:val="00F4291D"/>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chmed.kz/p4700290-svetovod-odnorazovyj-dl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9</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94</cp:revision>
  <cp:lastPrinted>2019-01-30T09:31:00Z</cp:lastPrinted>
  <dcterms:created xsi:type="dcterms:W3CDTF">2017-02-20T06:30:00Z</dcterms:created>
  <dcterms:modified xsi:type="dcterms:W3CDTF">2019-01-31T09:50:00Z</dcterms:modified>
</cp:coreProperties>
</file>