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8A3" w:rsidRDefault="002C08A3" w:rsidP="00B1165F">
      <w:pPr>
        <w:pStyle w:val="3"/>
        <w:shd w:val="clear" w:color="auto" w:fill="FFFFFF"/>
        <w:spacing w:before="0" w:beforeAutospacing="0" w:after="0" w:afterAutospacing="0"/>
        <w:jc w:val="center"/>
        <w:textAlignment w:val="baseline"/>
        <w:rPr>
          <w:bCs w:val="0"/>
          <w:sz w:val="24"/>
          <w:szCs w:val="24"/>
          <w:lang w:val="kk-KZ"/>
        </w:rPr>
      </w:pPr>
    </w:p>
    <w:p w:rsidR="00E43ECE" w:rsidRDefault="009B4EEE" w:rsidP="00B1165F">
      <w:pPr>
        <w:pStyle w:val="3"/>
        <w:shd w:val="clear" w:color="auto" w:fill="FFFFFF"/>
        <w:spacing w:before="0" w:beforeAutospacing="0" w:after="0" w:afterAutospacing="0"/>
        <w:jc w:val="center"/>
        <w:textAlignment w:val="baseline"/>
        <w:rPr>
          <w:sz w:val="24"/>
          <w:szCs w:val="24"/>
        </w:rPr>
      </w:pPr>
      <w:r w:rsidRPr="003F061A">
        <w:rPr>
          <w:bCs w:val="0"/>
          <w:sz w:val="24"/>
          <w:szCs w:val="24"/>
        </w:rPr>
        <w:t xml:space="preserve">Объявление о </w:t>
      </w:r>
      <w:r w:rsidRPr="003F061A">
        <w:rPr>
          <w:sz w:val="24"/>
          <w:szCs w:val="24"/>
        </w:rPr>
        <w:t xml:space="preserve">проведении закупа </w:t>
      </w:r>
      <w:r w:rsidR="00D36286" w:rsidRPr="003F061A">
        <w:rPr>
          <w:sz w:val="24"/>
          <w:szCs w:val="24"/>
        </w:rPr>
        <w:t xml:space="preserve">лекарственных средств и </w:t>
      </w:r>
      <w:r w:rsidRPr="003F061A">
        <w:rPr>
          <w:sz w:val="24"/>
          <w:szCs w:val="24"/>
        </w:rPr>
        <w:t>изделий медицинского назначения,</w:t>
      </w:r>
    </w:p>
    <w:p w:rsidR="009B4EEE" w:rsidRDefault="009B4EEE" w:rsidP="00B1165F">
      <w:pPr>
        <w:pStyle w:val="3"/>
        <w:shd w:val="clear" w:color="auto" w:fill="FFFFFF"/>
        <w:spacing w:before="0" w:beforeAutospacing="0" w:after="0" w:afterAutospacing="0"/>
        <w:jc w:val="center"/>
        <w:textAlignment w:val="baseline"/>
        <w:rPr>
          <w:sz w:val="24"/>
          <w:szCs w:val="24"/>
          <w:lang w:val="kk-KZ"/>
        </w:rPr>
      </w:pPr>
      <w:r w:rsidRPr="003F061A">
        <w:rPr>
          <w:sz w:val="24"/>
          <w:szCs w:val="24"/>
        </w:rPr>
        <w:t xml:space="preserve"> способом запроса ценовых предложений № </w:t>
      </w:r>
      <w:r w:rsidR="00E46000">
        <w:rPr>
          <w:sz w:val="24"/>
          <w:szCs w:val="24"/>
          <w:lang w:val="kk-KZ"/>
        </w:rPr>
        <w:t>2</w:t>
      </w:r>
      <w:r w:rsidR="001A5F88">
        <w:rPr>
          <w:sz w:val="24"/>
          <w:szCs w:val="24"/>
          <w:lang w:val="kk-KZ"/>
        </w:rPr>
        <w:t>7</w:t>
      </w:r>
    </w:p>
    <w:p w:rsidR="002C08A3" w:rsidRPr="00E46000" w:rsidRDefault="002C08A3" w:rsidP="00B1165F">
      <w:pPr>
        <w:pStyle w:val="3"/>
        <w:shd w:val="clear" w:color="auto" w:fill="FFFFFF"/>
        <w:spacing w:before="0" w:beforeAutospacing="0" w:after="0" w:afterAutospacing="0"/>
        <w:jc w:val="center"/>
        <w:textAlignment w:val="baseline"/>
        <w:rPr>
          <w:sz w:val="24"/>
          <w:szCs w:val="24"/>
          <w:lang w:val="kk-KZ"/>
        </w:rPr>
      </w:pPr>
    </w:p>
    <w:p w:rsidR="00730434" w:rsidRPr="003F061A" w:rsidRDefault="00730434" w:rsidP="00B1165F">
      <w:pPr>
        <w:pStyle w:val="3"/>
        <w:shd w:val="clear" w:color="auto" w:fill="FFFFFF"/>
        <w:spacing w:before="0" w:beforeAutospacing="0" w:after="0" w:afterAutospacing="0"/>
        <w:jc w:val="center"/>
        <w:textAlignment w:val="baseline"/>
        <w:rPr>
          <w:sz w:val="24"/>
          <w:szCs w:val="24"/>
        </w:rPr>
      </w:pPr>
    </w:p>
    <w:p w:rsidR="00F96998" w:rsidRDefault="00BE7BA3" w:rsidP="00B270BA">
      <w:pPr>
        <w:pStyle w:val="3"/>
        <w:shd w:val="clear" w:color="auto" w:fill="FFFFFF"/>
        <w:spacing w:before="0" w:beforeAutospacing="0" w:after="0" w:afterAutospacing="0"/>
        <w:textAlignment w:val="baseline"/>
        <w:rPr>
          <w:sz w:val="24"/>
          <w:szCs w:val="24"/>
        </w:rPr>
      </w:pPr>
      <w:r w:rsidRPr="003F061A">
        <w:rPr>
          <w:sz w:val="24"/>
          <w:szCs w:val="24"/>
        </w:rPr>
        <w:t>г. Кокшетау</w:t>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001A5F88">
        <w:rPr>
          <w:sz w:val="24"/>
          <w:szCs w:val="24"/>
          <w:lang w:val="kk-KZ"/>
        </w:rPr>
        <w:t xml:space="preserve">         </w:t>
      </w:r>
      <w:r w:rsidR="00E43ECE">
        <w:rPr>
          <w:sz w:val="24"/>
          <w:szCs w:val="24"/>
          <w:lang w:val="kk-KZ"/>
        </w:rPr>
        <w:t xml:space="preserve">                                                                                  </w:t>
      </w:r>
      <w:r w:rsidR="001A5F88">
        <w:rPr>
          <w:sz w:val="24"/>
          <w:szCs w:val="24"/>
          <w:lang w:val="kk-KZ"/>
        </w:rPr>
        <w:t xml:space="preserve"> 7</w:t>
      </w:r>
      <w:r w:rsidR="00C07215" w:rsidRPr="003F061A">
        <w:rPr>
          <w:sz w:val="24"/>
          <w:szCs w:val="24"/>
        </w:rPr>
        <w:t xml:space="preserve"> </w:t>
      </w:r>
      <w:r w:rsidR="00E46000">
        <w:rPr>
          <w:sz w:val="24"/>
          <w:szCs w:val="24"/>
          <w:lang w:val="kk-KZ"/>
        </w:rPr>
        <w:t>но</w:t>
      </w:r>
      <w:proofErr w:type="spellStart"/>
      <w:r w:rsidR="0033254B">
        <w:rPr>
          <w:sz w:val="24"/>
          <w:szCs w:val="24"/>
        </w:rPr>
        <w:t>я</w:t>
      </w:r>
      <w:r w:rsidR="00C07215" w:rsidRPr="003F061A">
        <w:rPr>
          <w:sz w:val="24"/>
          <w:szCs w:val="24"/>
        </w:rPr>
        <w:t>бря</w:t>
      </w:r>
      <w:proofErr w:type="spellEnd"/>
      <w:r w:rsidR="00730434" w:rsidRPr="003F061A">
        <w:rPr>
          <w:sz w:val="24"/>
          <w:szCs w:val="24"/>
        </w:rPr>
        <w:t xml:space="preserve"> 2018 года</w:t>
      </w:r>
    </w:p>
    <w:p w:rsidR="00B270BA" w:rsidRPr="00B270BA" w:rsidRDefault="00B270BA" w:rsidP="00B270BA">
      <w:pPr>
        <w:pStyle w:val="3"/>
        <w:shd w:val="clear" w:color="auto" w:fill="FFFFFF"/>
        <w:spacing w:before="0" w:beforeAutospacing="0" w:after="0" w:afterAutospacing="0"/>
        <w:textAlignment w:val="baseline"/>
        <w:rPr>
          <w:sz w:val="24"/>
          <w:szCs w:val="24"/>
        </w:rPr>
      </w:pPr>
    </w:p>
    <w:p w:rsidR="00FB4154" w:rsidRDefault="009B4EEE" w:rsidP="00057552">
      <w:pPr>
        <w:pStyle w:val="a3"/>
        <w:numPr>
          <w:ilvl w:val="0"/>
          <w:numId w:val="6"/>
        </w:numPr>
        <w:shd w:val="clear" w:color="auto" w:fill="FFFFFF"/>
        <w:spacing w:before="0" w:beforeAutospacing="0" w:after="0" w:afterAutospacing="0"/>
        <w:jc w:val="both"/>
        <w:textAlignment w:val="baseline"/>
        <w:rPr>
          <w:spacing w:val="2"/>
          <w:lang w:val="kk-KZ"/>
        </w:rPr>
      </w:pPr>
      <w:r w:rsidRPr="003F061A">
        <w:rPr>
          <w:b/>
          <w:spacing w:val="2"/>
        </w:rPr>
        <w:t>Заказчик:</w:t>
      </w:r>
      <w:r w:rsidRPr="003F061A">
        <w:rPr>
          <w:spacing w:val="2"/>
        </w:rPr>
        <w:t xml:space="preserve"> Государственное коммунальное предприятие на праве хозяйственного ведения «</w:t>
      </w:r>
      <w:r w:rsidR="00BE7BA3" w:rsidRPr="003F061A">
        <w:rPr>
          <w:spacing w:val="2"/>
        </w:rPr>
        <w:t>Многопрофил</w:t>
      </w:r>
      <w:r w:rsidR="009616B5" w:rsidRPr="003F061A">
        <w:rPr>
          <w:spacing w:val="2"/>
        </w:rPr>
        <w:t>ьная</w:t>
      </w:r>
      <w:r w:rsidRPr="003F061A">
        <w:rPr>
          <w:spacing w:val="2"/>
        </w:rPr>
        <w:t xml:space="preserve"> областная больница» при управлении здравоохранения </w:t>
      </w:r>
      <w:proofErr w:type="spellStart"/>
      <w:r w:rsidRPr="003F061A">
        <w:rPr>
          <w:spacing w:val="2"/>
        </w:rPr>
        <w:t>Акмолинской</w:t>
      </w:r>
      <w:proofErr w:type="spellEnd"/>
      <w:r w:rsidRPr="003F061A">
        <w:rPr>
          <w:spacing w:val="2"/>
        </w:rPr>
        <w:t xml:space="preserve"> области, 020000 </w:t>
      </w:r>
      <w:proofErr w:type="spellStart"/>
      <w:r w:rsidRPr="003F061A">
        <w:rPr>
          <w:spacing w:val="2"/>
        </w:rPr>
        <w:t>Акмолинская</w:t>
      </w:r>
      <w:proofErr w:type="spellEnd"/>
      <w:r w:rsidRPr="003F061A">
        <w:rPr>
          <w:spacing w:val="2"/>
        </w:rPr>
        <w:t xml:space="preserve"> область, </w:t>
      </w:r>
      <w:proofErr w:type="gramStart"/>
      <w:r w:rsidRPr="003F061A">
        <w:rPr>
          <w:spacing w:val="2"/>
        </w:rPr>
        <w:t>г</w:t>
      </w:r>
      <w:proofErr w:type="gramEnd"/>
      <w:r w:rsidRPr="003F061A">
        <w:rPr>
          <w:spacing w:val="2"/>
        </w:rPr>
        <w:t xml:space="preserve">. Кокшетау, ул. </w:t>
      </w:r>
      <w:proofErr w:type="spellStart"/>
      <w:r w:rsidRPr="003F061A">
        <w:rPr>
          <w:spacing w:val="2"/>
        </w:rPr>
        <w:t>Сабатаева</w:t>
      </w:r>
      <w:proofErr w:type="spellEnd"/>
      <w:r w:rsidRPr="003F061A">
        <w:rPr>
          <w:spacing w:val="2"/>
        </w:rPr>
        <w:t xml:space="preserve"> -1 объявляет</w:t>
      </w:r>
      <w:r w:rsidRPr="003F061A">
        <w:rPr>
          <w:spacing w:val="2"/>
          <w:lang w:val="kk-KZ"/>
        </w:rPr>
        <w:t xml:space="preserve"> о проведении закупа следующих товаров:</w:t>
      </w:r>
    </w:p>
    <w:p w:rsidR="00DD4624" w:rsidRPr="003F061A" w:rsidRDefault="00DD4624" w:rsidP="00DD4624">
      <w:pPr>
        <w:pStyle w:val="a3"/>
        <w:shd w:val="clear" w:color="auto" w:fill="FFFFFF"/>
        <w:spacing w:before="0" w:beforeAutospacing="0" w:after="0" w:afterAutospacing="0"/>
        <w:ind w:left="1069"/>
        <w:jc w:val="both"/>
        <w:textAlignment w:val="baseline"/>
        <w:rPr>
          <w:spacing w:val="2"/>
          <w:lang w:val="kk-KZ"/>
        </w:rPr>
      </w:pPr>
    </w:p>
    <w:tbl>
      <w:tblPr>
        <w:tblW w:w="15877" w:type="dxa"/>
        <w:tblInd w:w="-176" w:type="dxa"/>
        <w:tblLayout w:type="fixed"/>
        <w:tblLook w:val="04A0"/>
      </w:tblPr>
      <w:tblGrid>
        <w:gridCol w:w="710"/>
        <w:gridCol w:w="1701"/>
        <w:gridCol w:w="9780"/>
        <w:gridCol w:w="567"/>
        <w:gridCol w:w="709"/>
        <w:gridCol w:w="1134"/>
        <w:gridCol w:w="1276"/>
      </w:tblGrid>
      <w:tr w:rsidR="00DE606B" w:rsidRPr="00DE606B" w:rsidTr="00CB7558">
        <w:trPr>
          <w:trHeight w:val="300"/>
        </w:trPr>
        <w:tc>
          <w:tcPr>
            <w:tcW w:w="710" w:type="dxa"/>
            <w:vMerge w:val="restart"/>
            <w:tcBorders>
              <w:top w:val="single" w:sz="8" w:space="0" w:color="auto"/>
              <w:left w:val="single" w:sz="8" w:space="0" w:color="auto"/>
              <w:bottom w:val="single" w:sz="4" w:space="0" w:color="auto"/>
              <w:right w:val="single" w:sz="4" w:space="0" w:color="auto"/>
            </w:tcBorders>
            <w:shd w:val="clear" w:color="000000" w:fill="FFFFFF"/>
            <w:hideMark/>
          </w:tcPr>
          <w:p w:rsidR="00DE606B" w:rsidRPr="00DE606B" w:rsidRDefault="00DE606B" w:rsidP="00DE606B">
            <w:pPr>
              <w:spacing w:after="0" w:line="240" w:lineRule="auto"/>
              <w:jc w:val="center"/>
              <w:rPr>
                <w:rFonts w:ascii="Times New Roman" w:eastAsia="Times New Roman" w:hAnsi="Times New Roman" w:cs="Times New Roman"/>
                <w:b/>
                <w:bCs/>
                <w:color w:val="000000"/>
                <w:sz w:val="20"/>
                <w:szCs w:val="20"/>
                <w:lang w:eastAsia="ru-RU"/>
              </w:rPr>
            </w:pPr>
            <w:r w:rsidRPr="00DE606B">
              <w:rPr>
                <w:rFonts w:ascii="Times New Roman" w:eastAsia="Times New Roman" w:hAnsi="Times New Roman" w:cs="Times New Roman"/>
                <w:b/>
                <w:bCs/>
                <w:color w:val="000000"/>
                <w:sz w:val="20"/>
                <w:szCs w:val="20"/>
                <w:lang w:eastAsia="ru-RU"/>
              </w:rPr>
              <w:t xml:space="preserve">№ </w:t>
            </w:r>
            <w:proofErr w:type="spellStart"/>
            <w:proofErr w:type="gramStart"/>
            <w:r w:rsidRPr="00DE606B">
              <w:rPr>
                <w:rFonts w:ascii="Times New Roman" w:eastAsia="Times New Roman" w:hAnsi="Times New Roman" w:cs="Times New Roman"/>
                <w:b/>
                <w:bCs/>
                <w:color w:val="000000"/>
                <w:sz w:val="20"/>
                <w:szCs w:val="20"/>
                <w:lang w:eastAsia="ru-RU"/>
              </w:rPr>
              <w:t>п</w:t>
            </w:r>
            <w:proofErr w:type="spellEnd"/>
            <w:proofErr w:type="gramEnd"/>
            <w:r w:rsidRPr="00DE606B">
              <w:rPr>
                <w:rFonts w:ascii="Times New Roman" w:eastAsia="Times New Roman" w:hAnsi="Times New Roman" w:cs="Times New Roman"/>
                <w:b/>
                <w:bCs/>
                <w:color w:val="000000"/>
                <w:sz w:val="20"/>
                <w:szCs w:val="20"/>
                <w:lang w:eastAsia="ru-RU"/>
              </w:rPr>
              <w:t>/</w:t>
            </w:r>
            <w:proofErr w:type="spellStart"/>
            <w:r w:rsidRPr="00DE606B">
              <w:rPr>
                <w:rFonts w:ascii="Times New Roman" w:eastAsia="Times New Roman" w:hAnsi="Times New Roman" w:cs="Times New Roman"/>
                <w:b/>
                <w:bCs/>
                <w:color w:val="000000"/>
                <w:sz w:val="20"/>
                <w:szCs w:val="20"/>
                <w:lang w:eastAsia="ru-RU"/>
              </w:rPr>
              <w:t>п</w:t>
            </w:r>
            <w:proofErr w:type="spellEnd"/>
          </w:p>
        </w:tc>
        <w:tc>
          <w:tcPr>
            <w:tcW w:w="1701" w:type="dxa"/>
            <w:vMerge w:val="restart"/>
            <w:tcBorders>
              <w:top w:val="single" w:sz="8" w:space="0" w:color="auto"/>
              <w:left w:val="single" w:sz="4" w:space="0" w:color="auto"/>
              <w:bottom w:val="single" w:sz="4" w:space="0" w:color="000000"/>
              <w:right w:val="single" w:sz="4" w:space="0" w:color="auto"/>
            </w:tcBorders>
            <w:shd w:val="clear" w:color="000000" w:fill="FFFFFF"/>
            <w:hideMark/>
          </w:tcPr>
          <w:p w:rsidR="00DE606B" w:rsidRPr="00DE606B" w:rsidRDefault="00DE606B" w:rsidP="00DE606B">
            <w:pPr>
              <w:spacing w:after="0" w:line="240" w:lineRule="auto"/>
              <w:jc w:val="center"/>
              <w:rPr>
                <w:rFonts w:ascii="Times New Roman" w:eastAsia="Times New Roman" w:hAnsi="Times New Roman" w:cs="Times New Roman"/>
                <w:b/>
                <w:bCs/>
                <w:color w:val="000000"/>
                <w:sz w:val="20"/>
                <w:szCs w:val="20"/>
                <w:lang w:eastAsia="ru-RU"/>
              </w:rPr>
            </w:pPr>
            <w:r w:rsidRPr="00DE606B">
              <w:rPr>
                <w:rFonts w:ascii="Times New Roman" w:eastAsia="Times New Roman" w:hAnsi="Times New Roman" w:cs="Times New Roman"/>
                <w:b/>
                <w:bCs/>
                <w:color w:val="000000"/>
                <w:sz w:val="20"/>
                <w:szCs w:val="20"/>
                <w:lang w:eastAsia="ru-RU"/>
              </w:rPr>
              <w:t>Наименование закупаемых товаров</w:t>
            </w:r>
          </w:p>
        </w:tc>
        <w:tc>
          <w:tcPr>
            <w:tcW w:w="9780"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DE606B" w:rsidRPr="00DE606B" w:rsidRDefault="00DE606B" w:rsidP="00DE606B">
            <w:pPr>
              <w:spacing w:after="0" w:line="240" w:lineRule="auto"/>
              <w:jc w:val="center"/>
              <w:rPr>
                <w:rFonts w:ascii="Times New Roman" w:eastAsia="Times New Roman" w:hAnsi="Times New Roman" w:cs="Times New Roman"/>
                <w:b/>
                <w:bCs/>
                <w:color w:val="000000"/>
                <w:sz w:val="20"/>
                <w:szCs w:val="20"/>
                <w:lang w:eastAsia="ru-RU"/>
              </w:rPr>
            </w:pPr>
            <w:r w:rsidRPr="00DE606B">
              <w:rPr>
                <w:rFonts w:ascii="Times New Roman" w:eastAsia="Times New Roman" w:hAnsi="Times New Roman" w:cs="Times New Roman"/>
                <w:b/>
                <w:bCs/>
                <w:color w:val="000000"/>
                <w:sz w:val="20"/>
                <w:szCs w:val="20"/>
                <w:lang w:eastAsia="ru-RU"/>
              </w:rPr>
              <w:t xml:space="preserve">Техническая спецификация (описание) товаров, работ и услуг </w:t>
            </w:r>
          </w:p>
        </w:tc>
        <w:tc>
          <w:tcPr>
            <w:tcW w:w="567"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DE606B" w:rsidRPr="00DE606B" w:rsidRDefault="00DE606B" w:rsidP="00DE606B">
            <w:pPr>
              <w:spacing w:after="0" w:line="240" w:lineRule="auto"/>
              <w:jc w:val="center"/>
              <w:rPr>
                <w:rFonts w:ascii="Times New Roman" w:eastAsia="Times New Roman" w:hAnsi="Times New Roman" w:cs="Times New Roman"/>
                <w:b/>
                <w:bCs/>
                <w:color w:val="000000"/>
                <w:sz w:val="20"/>
                <w:szCs w:val="20"/>
                <w:lang w:eastAsia="ru-RU"/>
              </w:rPr>
            </w:pPr>
            <w:r w:rsidRPr="00DE606B">
              <w:rPr>
                <w:rFonts w:ascii="Times New Roman" w:eastAsia="Times New Roman" w:hAnsi="Times New Roman" w:cs="Times New Roman"/>
                <w:b/>
                <w:bCs/>
                <w:color w:val="000000"/>
                <w:sz w:val="20"/>
                <w:szCs w:val="20"/>
                <w:lang w:eastAsia="ru-RU"/>
              </w:rPr>
              <w:t>Ед. измерен.</w:t>
            </w:r>
          </w:p>
        </w:tc>
        <w:tc>
          <w:tcPr>
            <w:tcW w:w="709"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DE606B" w:rsidRPr="00DE606B" w:rsidRDefault="00DE606B" w:rsidP="00DE606B">
            <w:pPr>
              <w:spacing w:after="0" w:line="240" w:lineRule="auto"/>
              <w:jc w:val="center"/>
              <w:rPr>
                <w:rFonts w:ascii="Times New Roman" w:eastAsia="Times New Roman" w:hAnsi="Times New Roman" w:cs="Times New Roman"/>
                <w:b/>
                <w:bCs/>
                <w:color w:val="000000"/>
                <w:sz w:val="20"/>
                <w:szCs w:val="20"/>
                <w:lang w:eastAsia="ru-RU"/>
              </w:rPr>
            </w:pPr>
            <w:r w:rsidRPr="00DE606B">
              <w:rPr>
                <w:rFonts w:ascii="Times New Roman" w:eastAsia="Times New Roman" w:hAnsi="Times New Roman" w:cs="Times New Roman"/>
                <w:b/>
                <w:bCs/>
                <w:color w:val="000000"/>
                <w:sz w:val="20"/>
                <w:szCs w:val="20"/>
                <w:lang w:eastAsia="ru-RU"/>
              </w:rPr>
              <w:t>Кол-во, объем</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DE606B" w:rsidRPr="00DE606B" w:rsidRDefault="00DE606B" w:rsidP="00DE606B">
            <w:pPr>
              <w:spacing w:after="0" w:line="240" w:lineRule="auto"/>
              <w:jc w:val="center"/>
              <w:rPr>
                <w:rFonts w:ascii="Times New Roman" w:eastAsia="Times New Roman" w:hAnsi="Times New Roman" w:cs="Times New Roman"/>
                <w:b/>
                <w:bCs/>
                <w:color w:val="000000"/>
                <w:sz w:val="20"/>
                <w:szCs w:val="20"/>
                <w:lang w:eastAsia="ru-RU"/>
              </w:rPr>
            </w:pPr>
            <w:r w:rsidRPr="00DE606B">
              <w:rPr>
                <w:rFonts w:ascii="Times New Roman" w:eastAsia="Times New Roman" w:hAnsi="Times New Roman" w:cs="Times New Roman"/>
                <w:b/>
                <w:bCs/>
                <w:color w:val="000000"/>
                <w:sz w:val="20"/>
                <w:szCs w:val="20"/>
                <w:lang w:eastAsia="ru-RU"/>
              </w:rPr>
              <w:t xml:space="preserve">Цена за единицу, тенге </w:t>
            </w:r>
          </w:p>
        </w:tc>
        <w:tc>
          <w:tcPr>
            <w:tcW w:w="1276"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DE606B" w:rsidRPr="00DE606B" w:rsidRDefault="00DE606B" w:rsidP="00DE606B">
            <w:pPr>
              <w:spacing w:after="0" w:line="240" w:lineRule="auto"/>
              <w:jc w:val="center"/>
              <w:rPr>
                <w:rFonts w:ascii="Times New Roman" w:eastAsia="Times New Roman" w:hAnsi="Times New Roman" w:cs="Times New Roman"/>
                <w:b/>
                <w:bCs/>
                <w:color w:val="000000"/>
                <w:sz w:val="20"/>
                <w:szCs w:val="20"/>
                <w:lang w:eastAsia="ru-RU"/>
              </w:rPr>
            </w:pPr>
            <w:r w:rsidRPr="00DE606B">
              <w:rPr>
                <w:rFonts w:ascii="Times New Roman" w:eastAsia="Times New Roman" w:hAnsi="Times New Roman" w:cs="Times New Roman"/>
                <w:b/>
                <w:bCs/>
                <w:color w:val="000000"/>
                <w:sz w:val="20"/>
                <w:szCs w:val="20"/>
                <w:lang w:eastAsia="ru-RU"/>
              </w:rPr>
              <w:t xml:space="preserve">Сумма,  выделенная для закупок </w:t>
            </w:r>
          </w:p>
        </w:tc>
      </w:tr>
      <w:tr w:rsidR="00DE606B" w:rsidRPr="00DE606B" w:rsidTr="00CB7558">
        <w:trPr>
          <w:trHeight w:val="300"/>
        </w:trPr>
        <w:tc>
          <w:tcPr>
            <w:tcW w:w="710" w:type="dxa"/>
            <w:vMerge/>
            <w:tcBorders>
              <w:top w:val="single" w:sz="8" w:space="0" w:color="auto"/>
              <w:left w:val="single" w:sz="8" w:space="0" w:color="auto"/>
              <w:bottom w:val="single" w:sz="4" w:space="0" w:color="auto"/>
              <w:right w:val="single" w:sz="4" w:space="0" w:color="auto"/>
            </w:tcBorders>
            <w:vAlign w:val="center"/>
            <w:hideMark/>
          </w:tcPr>
          <w:p w:rsidR="00DE606B" w:rsidRPr="00DE606B" w:rsidRDefault="00DE606B" w:rsidP="00DE606B">
            <w:pPr>
              <w:spacing w:after="0" w:line="240" w:lineRule="auto"/>
              <w:rPr>
                <w:rFonts w:ascii="Times New Roman" w:eastAsia="Times New Roman" w:hAnsi="Times New Roman" w:cs="Times New Roman"/>
                <w:b/>
                <w:bCs/>
                <w:color w:val="000000"/>
                <w:sz w:val="20"/>
                <w:szCs w:val="20"/>
                <w:lang w:eastAsia="ru-RU"/>
              </w:rPr>
            </w:pPr>
          </w:p>
        </w:tc>
        <w:tc>
          <w:tcPr>
            <w:tcW w:w="1701" w:type="dxa"/>
            <w:vMerge/>
            <w:tcBorders>
              <w:top w:val="single" w:sz="8" w:space="0" w:color="auto"/>
              <w:left w:val="single" w:sz="4" w:space="0" w:color="auto"/>
              <w:bottom w:val="single" w:sz="4" w:space="0" w:color="000000"/>
              <w:right w:val="single" w:sz="4" w:space="0" w:color="auto"/>
            </w:tcBorders>
            <w:vAlign w:val="center"/>
            <w:hideMark/>
          </w:tcPr>
          <w:p w:rsidR="00DE606B" w:rsidRPr="00DE606B" w:rsidRDefault="00DE606B" w:rsidP="00DE606B">
            <w:pPr>
              <w:spacing w:after="0" w:line="240" w:lineRule="auto"/>
              <w:rPr>
                <w:rFonts w:ascii="Times New Roman" w:eastAsia="Times New Roman" w:hAnsi="Times New Roman" w:cs="Times New Roman"/>
                <w:b/>
                <w:bCs/>
                <w:color w:val="000000"/>
                <w:sz w:val="20"/>
                <w:szCs w:val="20"/>
                <w:lang w:eastAsia="ru-RU"/>
              </w:rPr>
            </w:pPr>
          </w:p>
        </w:tc>
        <w:tc>
          <w:tcPr>
            <w:tcW w:w="9780" w:type="dxa"/>
            <w:vMerge/>
            <w:tcBorders>
              <w:top w:val="single" w:sz="8" w:space="0" w:color="auto"/>
              <w:left w:val="single" w:sz="4" w:space="0" w:color="auto"/>
              <w:bottom w:val="single" w:sz="4" w:space="0" w:color="auto"/>
              <w:right w:val="single" w:sz="4" w:space="0" w:color="auto"/>
            </w:tcBorders>
            <w:vAlign w:val="center"/>
            <w:hideMark/>
          </w:tcPr>
          <w:p w:rsidR="00DE606B" w:rsidRPr="00DE606B" w:rsidRDefault="00DE606B" w:rsidP="00DE606B">
            <w:pPr>
              <w:spacing w:after="0" w:line="240" w:lineRule="auto"/>
              <w:rPr>
                <w:rFonts w:ascii="Times New Roman" w:eastAsia="Times New Roman" w:hAnsi="Times New Roman" w:cs="Times New Roman"/>
                <w:b/>
                <w:bCs/>
                <w:color w:val="000000"/>
                <w:sz w:val="20"/>
                <w:szCs w:val="20"/>
                <w:lang w:eastAsia="ru-RU"/>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rsidR="00DE606B" w:rsidRPr="00DE606B" w:rsidRDefault="00DE606B" w:rsidP="00DE606B">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single" w:sz="8" w:space="0" w:color="auto"/>
              <w:left w:val="single" w:sz="4" w:space="0" w:color="auto"/>
              <w:bottom w:val="single" w:sz="4" w:space="0" w:color="auto"/>
              <w:right w:val="single" w:sz="4" w:space="0" w:color="auto"/>
            </w:tcBorders>
            <w:vAlign w:val="center"/>
            <w:hideMark/>
          </w:tcPr>
          <w:p w:rsidR="00DE606B" w:rsidRPr="00DE606B" w:rsidRDefault="00DE606B" w:rsidP="00DE606B">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DE606B" w:rsidRPr="00DE606B" w:rsidRDefault="00DE606B" w:rsidP="00DE606B">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single" w:sz="8" w:space="0" w:color="auto"/>
              <w:left w:val="single" w:sz="4" w:space="0" w:color="auto"/>
              <w:bottom w:val="single" w:sz="4" w:space="0" w:color="auto"/>
              <w:right w:val="single" w:sz="8" w:space="0" w:color="auto"/>
            </w:tcBorders>
            <w:vAlign w:val="center"/>
            <w:hideMark/>
          </w:tcPr>
          <w:p w:rsidR="00DE606B" w:rsidRPr="00DE606B" w:rsidRDefault="00DE606B" w:rsidP="00DE606B">
            <w:pPr>
              <w:spacing w:after="0" w:line="240" w:lineRule="auto"/>
              <w:rPr>
                <w:rFonts w:ascii="Times New Roman" w:eastAsia="Times New Roman" w:hAnsi="Times New Roman" w:cs="Times New Roman"/>
                <w:b/>
                <w:bCs/>
                <w:color w:val="000000"/>
                <w:sz w:val="20"/>
                <w:szCs w:val="20"/>
                <w:lang w:eastAsia="ru-RU"/>
              </w:rPr>
            </w:pPr>
          </w:p>
        </w:tc>
      </w:tr>
      <w:tr w:rsidR="00DE606B" w:rsidRPr="00DE606B" w:rsidTr="00CB7558">
        <w:trPr>
          <w:trHeight w:val="516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E606B" w:rsidRPr="00DE606B" w:rsidRDefault="00DD4624" w:rsidP="00DE606B">
            <w:pPr>
              <w:spacing w:after="0" w:line="240" w:lineRule="auto"/>
              <w:rPr>
                <w:rFonts w:ascii="Times New Roman" w:eastAsia="Times New Roman" w:hAnsi="Times New Roman" w:cs="Times New Roman"/>
                <w:b/>
                <w:color w:val="000000"/>
                <w:sz w:val="24"/>
                <w:szCs w:val="24"/>
                <w:lang w:eastAsia="ru-RU"/>
              </w:rPr>
            </w:pPr>
            <w:r w:rsidRPr="00DD4624">
              <w:rPr>
                <w:rFonts w:ascii="Times New Roman" w:eastAsia="Times New Roman" w:hAnsi="Times New Roman" w:cs="Times New Roman"/>
                <w:b/>
                <w:color w:val="000000"/>
                <w:sz w:val="24"/>
                <w:szCs w:val="24"/>
                <w:lang w:eastAsia="ru-RU"/>
              </w:rPr>
              <w:t>1</w:t>
            </w:r>
          </w:p>
        </w:tc>
        <w:tc>
          <w:tcPr>
            <w:tcW w:w="1701" w:type="dxa"/>
            <w:tcBorders>
              <w:top w:val="single" w:sz="4" w:space="0" w:color="auto"/>
              <w:left w:val="nil"/>
              <w:bottom w:val="single" w:sz="4" w:space="0" w:color="auto"/>
              <w:right w:val="single" w:sz="4" w:space="0" w:color="auto"/>
            </w:tcBorders>
            <w:shd w:val="clear" w:color="auto" w:fill="auto"/>
            <w:hideMark/>
          </w:tcPr>
          <w:p w:rsidR="00DE606B" w:rsidRPr="00DE606B" w:rsidRDefault="00DE606B" w:rsidP="00DD4624">
            <w:pPr>
              <w:spacing w:after="0" w:line="240" w:lineRule="auto"/>
              <w:jc w:val="center"/>
              <w:rPr>
                <w:rFonts w:ascii="Times New Roman" w:eastAsia="Times New Roman" w:hAnsi="Times New Roman" w:cs="Times New Roman"/>
                <w:color w:val="000000"/>
                <w:sz w:val="24"/>
                <w:szCs w:val="24"/>
                <w:lang w:eastAsia="ru-RU"/>
              </w:rPr>
            </w:pPr>
            <w:proofErr w:type="spellStart"/>
            <w:r w:rsidRPr="00DE606B">
              <w:rPr>
                <w:rFonts w:ascii="Times New Roman" w:eastAsia="Times New Roman" w:hAnsi="Times New Roman" w:cs="Times New Roman"/>
                <w:color w:val="000000"/>
                <w:sz w:val="24"/>
                <w:szCs w:val="24"/>
                <w:lang w:eastAsia="ru-RU"/>
              </w:rPr>
              <w:t>РеалБест</w:t>
            </w:r>
            <w:proofErr w:type="spellEnd"/>
            <w:r w:rsidRPr="00DE606B">
              <w:rPr>
                <w:rFonts w:ascii="Times New Roman" w:eastAsia="Times New Roman" w:hAnsi="Times New Roman" w:cs="Times New Roman"/>
                <w:color w:val="000000"/>
                <w:sz w:val="24"/>
                <w:szCs w:val="24"/>
                <w:lang w:eastAsia="ru-RU"/>
              </w:rPr>
              <w:t xml:space="preserve"> ДНК ЦМВ, СФХ -96</w:t>
            </w:r>
          </w:p>
        </w:tc>
        <w:tc>
          <w:tcPr>
            <w:tcW w:w="9780" w:type="dxa"/>
            <w:tcBorders>
              <w:top w:val="single" w:sz="4" w:space="0" w:color="auto"/>
              <w:left w:val="nil"/>
              <w:bottom w:val="single" w:sz="4" w:space="0" w:color="auto"/>
              <w:right w:val="single" w:sz="4" w:space="0" w:color="auto"/>
            </w:tcBorders>
            <w:shd w:val="clear" w:color="auto" w:fill="auto"/>
            <w:hideMark/>
          </w:tcPr>
          <w:p w:rsidR="00DE606B" w:rsidRPr="00DE606B" w:rsidRDefault="00DE606B" w:rsidP="00DE606B">
            <w:pPr>
              <w:spacing w:after="0" w:line="240" w:lineRule="auto"/>
              <w:rPr>
                <w:rFonts w:ascii="Times New Roman" w:eastAsia="Times New Roman" w:hAnsi="Times New Roman" w:cs="Times New Roman"/>
                <w:color w:val="000000"/>
                <w:sz w:val="21"/>
                <w:szCs w:val="21"/>
                <w:lang w:eastAsia="ru-RU"/>
              </w:rPr>
            </w:pPr>
            <w:r w:rsidRPr="00DE606B">
              <w:rPr>
                <w:rFonts w:ascii="Times New Roman" w:eastAsia="Times New Roman" w:hAnsi="Times New Roman" w:cs="Times New Roman"/>
                <w:color w:val="000000"/>
                <w:sz w:val="21"/>
                <w:szCs w:val="21"/>
                <w:lang w:eastAsia="ru-RU"/>
              </w:rPr>
              <w:t xml:space="preserve">Набор реагентов для определения ДНК </w:t>
            </w:r>
            <w:proofErr w:type="spellStart"/>
            <w:r w:rsidRPr="00DE606B">
              <w:rPr>
                <w:rFonts w:ascii="Times New Roman" w:eastAsia="Times New Roman" w:hAnsi="Times New Roman" w:cs="Times New Roman"/>
                <w:color w:val="000000"/>
                <w:sz w:val="21"/>
                <w:szCs w:val="21"/>
                <w:lang w:eastAsia="ru-RU"/>
              </w:rPr>
              <w:t>цитомегаловируса</w:t>
            </w:r>
            <w:proofErr w:type="spellEnd"/>
            <w:r w:rsidRPr="00DE606B">
              <w:rPr>
                <w:rFonts w:ascii="Times New Roman" w:eastAsia="Times New Roman" w:hAnsi="Times New Roman" w:cs="Times New Roman"/>
                <w:color w:val="000000"/>
                <w:sz w:val="21"/>
                <w:szCs w:val="21"/>
                <w:lang w:eastAsia="ru-RU"/>
              </w:rPr>
              <w:t xml:space="preserve"> методом </w:t>
            </w:r>
            <w:proofErr w:type="spellStart"/>
            <w:r w:rsidRPr="00DE606B">
              <w:rPr>
                <w:rFonts w:ascii="Times New Roman" w:eastAsia="Times New Roman" w:hAnsi="Times New Roman" w:cs="Times New Roman"/>
                <w:color w:val="000000"/>
                <w:sz w:val="21"/>
                <w:szCs w:val="21"/>
                <w:lang w:eastAsia="ru-RU"/>
              </w:rPr>
              <w:t>полимеразной</w:t>
            </w:r>
            <w:proofErr w:type="spellEnd"/>
            <w:r w:rsidRPr="00DE606B">
              <w:rPr>
                <w:rFonts w:ascii="Times New Roman" w:eastAsia="Times New Roman" w:hAnsi="Times New Roman" w:cs="Times New Roman"/>
                <w:color w:val="000000"/>
                <w:sz w:val="21"/>
                <w:szCs w:val="21"/>
                <w:lang w:eastAsia="ru-RU"/>
              </w:rPr>
              <w:t xml:space="preserve"> цепной реакции в режиме реального времени. </w:t>
            </w:r>
            <w:r w:rsidRPr="00DE606B">
              <w:rPr>
                <w:rFonts w:ascii="Times New Roman" w:eastAsia="Times New Roman" w:hAnsi="Times New Roman" w:cs="Times New Roman"/>
                <w:b/>
                <w:bCs/>
                <w:color w:val="00000A"/>
                <w:sz w:val="21"/>
                <w:szCs w:val="21"/>
                <w:lang w:eastAsia="ru-RU"/>
              </w:rPr>
              <w:t>Характеристика набора:</w:t>
            </w:r>
            <w:r w:rsidRPr="00DE606B">
              <w:rPr>
                <w:rFonts w:ascii="Times New Roman" w:eastAsia="Times New Roman" w:hAnsi="Times New Roman" w:cs="Times New Roman"/>
                <w:color w:val="00000A"/>
                <w:sz w:val="21"/>
                <w:szCs w:val="21"/>
                <w:lang w:eastAsia="ru-RU"/>
              </w:rPr>
              <w:t xml:space="preserve"> В основе используемого метода регистрации лежит измерение уровня флуоресценции в процессе амплификации ДНК в каждом цикле ПЦР, интенсивность которой определяется исходным количеством ДНК в образце. </w:t>
            </w:r>
            <w:r w:rsidRPr="00DE606B">
              <w:rPr>
                <w:rFonts w:ascii="Times New Roman" w:eastAsia="Times New Roman" w:hAnsi="Times New Roman" w:cs="Times New Roman"/>
                <w:b/>
                <w:bCs/>
                <w:color w:val="00000A"/>
                <w:sz w:val="21"/>
                <w:szCs w:val="21"/>
                <w:lang w:eastAsia="ru-RU"/>
              </w:rPr>
              <w:t>Количество определений:</w:t>
            </w:r>
            <w:r w:rsidRPr="00DE606B">
              <w:rPr>
                <w:rFonts w:ascii="Times New Roman" w:eastAsia="Times New Roman" w:hAnsi="Times New Roman" w:cs="Times New Roman"/>
                <w:color w:val="00000A"/>
                <w:sz w:val="21"/>
                <w:szCs w:val="21"/>
                <w:lang w:eastAsia="ru-RU"/>
              </w:rPr>
              <w:t xml:space="preserve"> 96 определений, включая контроли; </w:t>
            </w:r>
            <w:r w:rsidRPr="00DE606B">
              <w:rPr>
                <w:rFonts w:ascii="Times New Roman" w:eastAsia="Times New Roman" w:hAnsi="Times New Roman" w:cs="Times New Roman"/>
                <w:b/>
                <w:bCs/>
                <w:color w:val="000000"/>
                <w:sz w:val="21"/>
                <w:szCs w:val="21"/>
                <w:lang w:eastAsia="ru-RU"/>
              </w:rPr>
              <w:t xml:space="preserve">Объем вносимого в РС образца: </w:t>
            </w:r>
            <w:r w:rsidRPr="00DE606B">
              <w:rPr>
                <w:rFonts w:ascii="Times New Roman" w:eastAsia="Times New Roman" w:hAnsi="Times New Roman" w:cs="Times New Roman"/>
                <w:color w:val="000000"/>
                <w:sz w:val="21"/>
                <w:szCs w:val="21"/>
                <w:lang w:eastAsia="ru-RU"/>
              </w:rPr>
              <w:t xml:space="preserve">50 мкл. </w:t>
            </w:r>
            <w:r w:rsidRPr="00DE606B">
              <w:rPr>
                <w:rFonts w:ascii="Times New Roman" w:eastAsia="Times New Roman" w:hAnsi="Times New Roman" w:cs="Times New Roman"/>
                <w:b/>
                <w:bCs/>
                <w:color w:val="00000A"/>
                <w:sz w:val="21"/>
                <w:szCs w:val="21"/>
                <w:lang w:eastAsia="ru-RU"/>
              </w:rPr>
              <w:t xml:space="preserve">Чувствительность </w:t>
            </w:r>
            <w:r w:rsidRPr="00DE606B">
              <w:rPr>
                <w:rFonts w:ascii="Times New Roman" w:eastAsia="Times New Roman" w:hAnsi="Times New Roman" w:cs="Times New Roman"/>
                <w:color w:val="00000A"/>
                <w:sz w:val="21"/>
                <w:szCs w:val="21"/>
                <w:lang w:eastAsia="ru-RU"/>
              </w:rPr>
              <w:t>выявление 100 копий ДНК в пяти образцах</w:t>
            </w:r>
            <w:r w:rsidRPr="00DE606B">
              <w:rPr>
                <w:rFonts w:ascii="Times New Roman" w:eastAsia="Times New Roman" w:hAnsi="Times New Roman" w:cs="Times New Roman"/>
                <w:b/>
                <w:bCs/>
                <w:color w:val="00000A"/>
                <w:sz w:val="21"/>
                <w:szCs w:val="21"/>
                <w:lang w:eastAsia="ru-RU"/>
              </w:rPr>
              <w:t>:</w:t>
            </w:r>
            <w:r w:rsidRPr="00DE606B">
              <w:rPr>
                <w:rFonts w:ascii="Times New Roman" w:eastAsia="Times New Roman" w:hAnsi="Times New Roman" w:cs="Times New Roman"/>
                <w:color w:val="00000A"/>
                <w:sz w:val="21"/>
                <w:szCs w:val="21"/>
                <w:lang w:eastAsia="ru-RU"/>
              </w:rPr>
              <w:t xml:space="preserve"> 100 %. </w:t>
            </w:r>
            <w:r w:rsidRPr="00DE606B">
              <w:rPr>
                <w:rFonts w:ascii="Times New Roman" w:eastAsia="Times New Roman" w:hAnsi="Times New Roman" w:cs="Times New Roman"/>
                <w:b/>
                <w:bCs/>
                <w:color w:val="00000A"/>
                <w:sz w:val="21"/>
                <w:szCs w:val="21"/>
                <w:lang w:eastAsia="ru-RU"/>
              </w:rPr>
              <w:t>Специфичность:</w:t>
            </w:r>
            <w:r w:rsidRPr="00DE606B">
              <w:rPr>
                <w:rFonts w:ascii="Times New Roman" w:eastAsia="Times New Roman" w:hAnsi="Times New Roman" w:cs="Times New Roman"/>
                <w:color w:val="00000A"/>
                <w:sz w:val="21"/>
                <w:szCs w:val="21"/>
                <w:lang w:eastAsia="ru-RU"/>
              </w:rPr>
              <w:t xml:space="preserve"> по стандартной панели предприятия отрицательных ДНК-экстрактов — 100 %. </w:t>
            </w:r>
            <w:r w:rsidRPr="00DE606B">
              <w:rPr>
                <w:rFonts w:ascii="Times New Roman" w:eastAsia="Times New Roman" w:hAnsi="Times New Roman" w:cs="Times New Roman"/>
                <w:b/>
                <w:bCs/>
                <w:color w:val="00000A"/>
                <w:sz w:val="21"/>
                <w:szCs w:val="21"/>
                <w:lang w:eastAsia="ru-RU"/>
              </w:rPr>
              <w:t>Длительность анализа:</w:t>
            </w:r>
            <w:r w:rsidRPr="00DE606B">
              <w:rPr>
                <w:rFonts w:ascii="Times New Roman" w:eastAsia="Times New Roman" w:hAnsi="Times New Roman" w:cs="Times New Roman"/>
                <w:color w:val="00000A"/>
                <w:sz w:val="21"/>
                <w:szCs w:val="21"/>
                <w:lang w:eastAsia="ru-RU"/>
              </w:rPr>
              <w:t xml:space="preserve"> 70 мин. </w:t>
            </w:r>
            <w:r w:rsidRPr="00DE606B">
              <w:rPr>
                <w:rFonts w:ascii="Times New Roman" w:eastAsia="Times New Roman" w:hAnsi="Times New Roman" w:cs="Times New Roman"/>
                <w:b/>
                <w:bCs/>
                <w:color w:val="00000A"/>
                <w:sz w:val="21"/>
                <w:szCs w:val="21"/>
                <w:lang w:eastAsia="ru-RU"/>
              </w:rPr>
              <w:t xml:space="preserve">Регистрация и оценка результатов: </w:t>
            </w:r>
            <w:r w:rsidRPr="00DE606B">
              <w:rPr>
                <w:rFonts w:ascii="Times New Roman" w:eastAsia="Times New Roman" w:hAnsi="Times New Roman" w:cs="Times New Roman"/>
                <w:color w:val="00000A"/>
                <w:sz w:val="21"/>
                <w:szCs w:val="21"/>
                <w:lang w:eastAsia="ru-RU"/>
              </w:rPr>
              <w:t>протокол проведения реакции амплификации: 1 стадия: 50</w:t>
            </w:r>
            <w:proofErr w:type="gramStart"/>
            <w:r w:rsidRPr="00DE606B">
              <w:rPr>
                <w:rFonts w:ascii="Times New Roman" w:eastAsia="Times New Roman" w:hAnsi="Times New Roman" w:cs="Times New Roman"/>
                <w:color w:val="00000A"/>
                <w:sz w:val="21"/>
                <w:szCs w:val="21"/>
                <w:lang w:eastAsia="ru-RU"/>
              </w:rPr>
              <w:t>°С</w:t>
            </w:r>
            <w:proofErr w:type="gramEnd"/>
            <w:r w:rsidRPr="00DE606B">
              <w:rPr>
                <w:rFonts w:ascii="Times New Roman" w:eastAsia="Times New Roman" w:hAnsi="Times New Roman" w:cs="Times New Roman"/>
                <w:color w:val="00000A"/>
                <w:sz w:val="21"/>
                <w:szCs w:val="21"/>
                <w:lang w:eastAsia="ru-RU"/>
              </w:rPr>
              <w:t xml:space="preserve"> – 2 мин; 2 стадия: 95°С – 2 мин; 3 стадия: 50 циклов (94°С – 10 сек, 60°С – 20 сек). Измерение флуоресценции проводить при 60°С. </w:t>
            </w:r>
            <w:proofErr w:type="spellStart"/>
            <w:r w:rsidRPr="00DE606B">
              <w:rPr>
                <w:rFonts w:ascii="Times New Roman" w:eastAsia="Times New Roman" w:hAnsi="Times New Roman" w:cs="Times New Roman"/>
                <w:color w:val="00000A"/>
                <w:sz w:val="21"/>
                <w:szCs w:val="21"/>
                <w:lang w:eastAsia="ru-RU"/>
              </w:rPr>
              <w:t>Гибридизационно-флуоресцентная</w:t>
            </w:r>
            <w:proofErr w:type="spellEnd"/>
            <w:r w:rsidRPr="00DE606B">
              <w:rPr>
                <w:rFonts w:ascii="Times New Roman" w:eastAsia="Times New Roman" w:hAnsi="Times New Roman" w:cs="Times New Roman"/>
                <w:color w:val="00000A"/>
                <w:sz w:val="21"/>
                <w:szCs w:val="21"/>
                <w:lang w:eastAsia="ru-RU"/>
              </w:rPr>
              <w:t xml:space="preserve"> </w:t>
            </w:r>
            <w:proofErr w:type="spellStart"/>
            <w:r w:rsidRPr="00DE606B">
              <w:rPr>
                <w:rFonts w:ascii="Times New Roman" w:eastAsia="Times New Roman" w:hAnsi="Times New Roman" w:cs="Times New Roman"/>
                <w:color w:val="00000A"/>
                <w:sz w:val="21"/>
                <w:szCs w:val="21"/>
                <w:lang w:eastAsia="ru-RU"/>
              </w:rPr>
              <w:t>детекция</w:t>
            </w:r>
            <w:proofErr w:type="spellEnd"/>
            <w:r w:rsidRPr="00DE606B">
              <w:rPr>
                <w:rFonts w:ascii="Times New Roman" w:eastAsia="Times New Roman" w:hAnsi="Times New Roman" w:cs="Times New Roman"/>
                <w:color w:val="00000A"/>
                <w:sz w:val="21"/>
                <w:szCs w:val="21"/>
                <w:lang w:eastAsia="ru-RU"/>
              </w:rPr>
              <w:t xml:space="preserve"> продуктов ПЦР в реальном времени, каналы </w:t>
            </w:r>
            <w:proofErr w:type="spellStart"/>
            <w:r w:rsidRPr="00DE606B">
              <w:rPr>
                <w:rFonts w:ascii="Times New Roman" w:eastAsia="Times New Roman" w:hAnsi="Times New Roman" w:cs="Times New Roman"/>
                <w:color w:val="00000A"/>
                <w:sz w:val="21"/>
                <w:szCs w:val="21"/>
                <w:lang w:eastAsia="ru-RU"/>
              </w:rPr>
              <w:t>детекции</w:t>
            </w:r>
            <w:proofErr w:type="spellEnd"/>
            <w:r w:rsidRPr="00DE606B">
              <w:rPr>
                <w:rFonts w:ascii="Times New Roman" w:eastAsia="Times New Roman" w:hAnsi="Times New Roman" w:cs="Times New Roman"/>
                <w:color w:val="00000A"/>
                <w:sz w:val="21"/>
                <w:szCs w:val="21"/>
                <w:lang w:eastAsia="ru-RU"/>
              </w:rPr>
              <w:t xml:space="preserve"> «FAM», «ROX». Определение </w:t>
            </w:r>
            <w:proofErr w:type="spellStart"/>
            <w:r w:rsidRPr="00DE606B">
              <w:rPr>
                <w:rFonts w:ascii="Times New Roman" w:eastAsia="Times New Roman" w:hAnsi="Times New Roman" w:cs="Times New Roman"/>
                <w:color w:val="00000A"/>
                <w:sz w:val="21"/>
                <w:szCs w:val="21"/>
                <w:lang w:eastAsia="ru-RU"/>
              </w:rPr>
              <w:t>Сt</w:t>
            </w:r>
            <w:proofErr w:type="spellEnd"/>
            <w:r w:rsidRPr="00DE606B">
              <w:rPr>
                <w:rFonts w:ascii="Times New Roman" w:eastAsia="Times New Roman" w:hAnsi="Times New Roman" w:cs="Times New Roman"/>
                <w:color w:val="00000A"/>
                <w:sz w:val="21"/>
                <w:szCs w:val="21"/>
                <w:lang w:eastAsia="ru-RU"/>
              </w:rPr>
              <w:t xml:space="preserve"> ЦМВ, </w:t>
            </w:r>
            <w:proofErr w:type="spellStart"/>
            <w:r w:rsidRPr="00DE606B">
              <w:rPr>
                <w:rFonts w:ascii="Times New Roman" w:eastAsia="Times New Roman" w:hAnsi="Times New Roman" w:cs="Times New Roman"/>
                <w:color w:val="00000A"/>
                <w:sz w:val="21"/>
                <w:szCs w:val="21"/>
                <w:lang w:eastAsia="ru-RU"/>
              </w:rPr>
              <w:t>Сt</w:t>
            </w:r>
            <w:proofErr w:type="spellEnd"/>
            <w:r w:rsidRPr="00DE606B">
              <w:rPr>
                <w:rFonts w:ascii="Times New Roman" w:eastAsia="Times New Roman" w:hAnsi="Times New Roman" w:cs="Times New Roman"/>
                <w:color w:val="00000A"/>
                <w:sz w:val="21"/>
                <w:szCs w:val="21"/>
                <w:lang w:eastAsia="ru-RU"/>
              </w:rPr>
              <w:t xml:space="preserve"> ВКО, вычисление (</w:t>
            </w:r>
            <w:proofErr w:type="spellStart"/>
            <w:r w:rsidRPr="00DE606B">
              <w:rPr>
                <w:rFonts w:ascii="Times New Roman" w:eastAsia="Times New Roman" w:hAnsi="Times New Roman" w:cs="Times New Roman"/>
                <w:color w:val="00000A"/>
                <w:sz w:val="21"/>
                <w:szCs w:val="21"/>
                <w:lang w:eastAsia="ru-RU"/>
              </w:rPr>
              <w:t>Сt</w:t>
            </w:r>
            <w:proofErr w:type="spellEnd"/>
            <w:r w:rsidRPr="00DE606B">
              <w:rPr>
                <w:rFonts w:ascii="Times New Roman" w:eastAsia="Times New Roman" w:hAnsi="Times New Roman" w:cs="Times New Roman"/>
                <w:color w:val="00000A"/>
                <w:sz w:val="21"/>
                <w:szCs w:val="21"/>
                <w:lang w:eastAsia="ru-RU"/>
              </w:rPr>
              <w:t xml:space="preserve"> ВКО</w:t>
            </w:r>
            <w:proofErr w:type="gramStart"/>
            <w:r w:rsidRPr="00DE606B">
              <w:rPr>
                <w:rFonts w:ascii="Times New Roman" w:eastAsia="Times New Roman" w:hAnsi="Times New Roman" w:cs="Times New Roman"/>
                <w:color w:val="00000A"/>
                <w:sz w:val="21"/>
                <w:szCs w:val="21"/>
                <w:lang w:eastAsia="ru-RU"/>
              </w:rPr>
              <w:t>)с</w:t>
            </w:r>
            <w:proofErr w:type="gramEnd"/>
            <w:r w:rsidRPr="00DE606B">
              <w:rPr>
                <w:rFonts w:ascii="Times New Roman" w:eastAsia="Times New Roman" w:hAnsi="Times New Roman" w:cs="Times New Roman"/>
                <w:color w:val="00000A"/>
                <w:sz w:val="21"/>
                <w:szCs w:val="21"/>
                <w:lang w:eastAsia="ru-RU"/>
              </w:rPr>
              <w:t xml:space="preserve">р, сравнение по заданным критериям. Набор реагентов предназначен для применения с регистрирующими </w:t>
            </w:r>
            <w:proofErr w:type="spellStart"/>
            <w:r w:rsidRPr="00DE606B">
              <w:rPr>
                <w:rFonts w:ascii="Times New Roman" w:eastAsia="Times New Roman" w:hAnsi="Times New Roman" w:cs="Times New Roman"/>
                <w:color w:val="00000A"/>
                <w:sz w:val="21"/>
                <w:szCs w:val="21"/>
                <w:lang w:eastAsia="ru-RU"/>
              </w:rPr>
              <w:t>амплификаторами</w:t>
            </w:r>
            <w:proofErr w:type="spellEnd"/>
            <w:r w:rsidRPr="00DE606B">
              <w:rPr>
                <w:rFonts w:ascii="Times New Roman" w:eastAsia="Times New Roman" w:hAnsi="Times New Roman" w:cs="Times New Roman"/>
                <w:color w:val="00000A"/>
                <w:sz w:val="21"/>
                <w:szCs w:val="21"/>
                <w:lang w:eastAsia="ru-RU"/>
              </w:rPr>
              <w:t xml:space="preserve"> «</w:t>
            </w:r>
            <w:proofErr w:type="spellStart"/>
            <w:r w:rsidRPr="00DE606B">
              <w:rPr>
                <w:rFonts w:ascii="Times New Roman" w:eastAsia="Times New Roman" w:hAnsi="Times New Roman" w:cs="Times New Roman"/>
                <w:color w:val="00000A"/>
                <w:sz w:val="21"/>
                <w:szCs w:val="21"/>
                <w:lang w:eastAsia="ru-RU"/>
              </w:rPr>
              <w:t>iQ</w:t>
            </w:r>
            <w:proofErr w:type="spellEnd"/>
            <w:r w:rsidRPr="00DE606B">
              <w:rPr>
                <w:rFonts w:ascii="Times New Roman" w:eastAsia="Times New Roman" w:hAnsi="Times New Roman" w:cs="Times New Roman"/>
                <w:color w:val="00000A"/>
                <w:sz w:val="21"/>
                <w:szCs w:val="21"/>
                <w:lang w:eastAsia="ru-RU"/>
              </w:rPr>
              <w:t xml:space="preserve"> </w:t>
            </w:r>
            <w:proofErr w:type="spellStart"/>
            <w:r w:rsidRPr="00DE606B">
              <w:rPr>
                <w:rFonts w:ascii="Times New Roman" w:eastAsia="Times New Roman" w:hAnsi="Times New Roman" w:cs="Times New Roman"/>
                <w:color w:val="00000A"/>
                <w:sz w:val="21"/>
                <w:szCs w:val="21"/>
                <w:lang w:eastAsia="ru-RU"/>
              </w:rPr>
              <w:t>iCycler</w:t>
            </w:r>
            <w:proofErr w:type="spellEnd"/>
            <w:r w:rsidRPr="00DE606B">
              <w:rPr>
                <w:rFonts w:ascii="Times New Roman" w:eastAsia="Times New Roman" w:hAnsi="Times New Roman" w:cs="Times New Roman"/>
                <w:color w:val="00000A"/>
                <w:sz w:val="21"/>
                <w:szCs w:val="21"/>
                <w:lang w:eastAsia="ru-RU"/>
              </w:rPr>
              <w:t xml:space="preserve">», «iQ5 </w:t>
            </w:r>
            <w:proofErr w:type="spellStart"/>
            <w:r w:rsidRPr="00DE606B">
              <w:rPr>
                <w:rFonts w:ascii="Times New Roman" w:eastAsia="Times New Roman" w:hAnsi="Times New Roman" w:cs="Times New Roman"/>
                <w:color w:val="00000A"/>
                <w:sz w:val="21"/>
                <w:szCs w:val="21"/>
                <w:lang w:eastAsia="ru-RU"/>
              </w:rPr>
              <w:t>iCycler</w:t>
            </w:r>
            <w:proofErr w:type="spellEnd"/>
            <w:r w:rsidRPr="00DE606B">
              <w:rPr>
                <w:rFonts w:ascii="Times New Roman" w:eastAsia="Times New Roman" w:hAnsi="Times New Roman" w:cs="Times New Roman"/>
                <w:color w:val="00000A"/>
                <w:sz w:val="21"/>
                <w:szCs w:val="21"/>
                <w:lang w:eastAsia="ru-RU"/>
              </w:rPr>
              <w:t xml:space="preserve">», «CFX96», «ДТ-96» или их аналогами. </w:t>
            </w:r>
            <w:proofErr w:type="gramStart"/>
            <w:r w:rsidRPr="00DE606B">
              <w:rPr>
                <w:rFonts w:ascii="Times New Roman" w:eastAsia="Times New Roman" w:hAnsi="Times New Roman" w:cs="Times New Roman"/>
                <w:color w:val="00000A"/>
                <w:sz w:val="21"/>
                <w:szCs w:val="21"/>
                <w:lang w:eastAsia="ru-RU"/>
              </w:rPr>
              <w:t xml:space="preserve">Для удобства проведения анализа с помощью </w:t>
            </w:r>
            <w:proofErr w:type="spellStart"/>
            <w:r w:rsidRPr="00DE606B">
              <w:rPr>
                <w:rFonts w:ascii="Times New Roman" w:eastAsia="Times New Roman" w:hAnsi="Times New Roman" w:cs="Times New Roman"/>
                <w:color w:val="00000A"/>
                <w:sz w:val="21"/>
                <w:szCs w:val="21"/>
                <w:lang w:eastAsia="ru-RU"/>
              </w:rPr>
              <w:t>амплификаторов</w:t>
            </w:r>
            <w:proofErr w:type="spellEnd"/>
            <w:r w:rsidRPr="00DE606B">
              <w:rPr>
                <w:rFonts w:ascii="Times New Roman" w:eastAsia="Times New Roman" w:hAnsi="Times New Roman" w:cs="Times New Roman"/>
                <w:color w:val="00000A"/>
                <w:sz w:val="21"/>
                <w:szCs w:val="21"/>
                <w:lang w:eastAsia="ru-RU"/>
              </w:rPr>
              <w:t xml:space="preserve"> «iQ5 </w:t>
            </w:r>
            <w:proofErr w:type="spellStart"/>
            <w:r w:rsidRPr="00DE606B">
              <w:rPr>
                <w:rFonts w:ascii="Times New Roman" w:eastAsia="Times New Roman" w:hAnsi="Times New Roman" w:cs="Times New Roman"/>
                <w:color w:val="00000A"/>
                <w:sz w:val="21"/>
                <w:szCs w:val="21"/>
                <w:lang w:eastAsia="ru-RU"/>
              </w:rPr>
              <w:t>iCycler</w:t>
            </w:r>
            <w:proofErr w:type="spellEnd"/>
            <w:r w:rsidRPr="00DE606B">
              <w:rPr>
                <w:rFonts w:ascii="Times New Roman" w:eastAsia="Times New Roman" w:hAnsi="Times New Roman" w:cs="Times New Roman"/>
                <w:color w:val="00000A"/>
                <w:sz w:val="21"/>
                <w:szCs w:val="21"/>
                <w:lang w:eastAsia="ru-RU"/>
              </w:rPr>
              <w:t>» и «CFX96» рекомендуется использовать программу «</w:t>
            </w:r>
            <w:proofErr w:type="spellStart"/>
            <w:r w:rsidRPr="00DE606B">
              <w:rPr>
                <w:rFonts w:ascii="Times New Roman" w:eastAsia="Times New Roman" w:hAnsi="Times New Roman" w:cs="Times New Roman"/>
                <w:color w:val="00000A"/>
                <w:sz w:val="21"/>
                <w:szCs w:val="21"/>
                <w:lang w:eastAsia="ru-RU"/>
              </w:rPr>
              <w:t>РеалБест</w:t>
            </w:r>
            <w:proofErr w:type="spellEnd"/>
            <w:r w:rsidRPr="00DE606B">
              <w:rPr>
                <w:rFonts w:ascii="Times New Roman" w:eastAsia="Times New Roman" w:hAnsi="Times New Roman" w:cs="Times New Roman"/>
                <w:color w:val="00000A"/>
                <w:sz w:val="21"/>
                <w:szCs w:val="21"/>
                <w:lang w:eastAsia="ru-RU"/>
              </w:rPr>
              <w:t xml:space="preserve"> Диагностика» (ЗАО «Вектор-Бест»), поставляемую по запросу вместе с наборами, которая автоматически выполняет все необходимые операции по анализу и учёту результатов, позволяет экспортировать результаты в виде таблицы в </w:t>
            </w:r>
            <w:proofErr w:type="spellStart"/>
            <w:r w:rsidRPr="00DE606B">
              <w:rPr>
                <w:rFonts w:ascii="Times New Roman" w:eastAsia="Times New Roman" w:hAnsi="Times New Roman" w:cs="Times New Roman"/>
                <w:color w:val="00000A"/>
                <w:sz w:val="21"/>
                <w:szCs w:val="21"/>
                <w:lang w:eastAsia="ru-RU"/>
              </w:rPr>
              <w:t>Microsoft</w:t>
            </w:r>
            <w:proofErr w:type="spellEnd"/>
            <w:r w:rsidRPr="00DE606B">
              <w:rPr>
                <w:rFonts w:ascii="Times New Roman" w:eastAsia="Times New Roman" w:hAnsi="Times New Roman" w:cs="Times New Roman"/>
                <w:color w:val="00000A"/>
                <w:sz w:val="21"/>
                <w:szCs w:val="21"/>
                <w:lang w:eastAsia="ru-RU"/>
              </w:rPr>
              <w:t xml:space="preserve"> </w:t>
            </w:r>
            <w:proofErr w:type="spellStart"/>
            <w:r w:rsidRPr="00DE606B">
              <w:rPr>
                <w:rFonts w:ascii="Times New Roman" w:eastAsia="Times New Roman" w:hAnsi="Times New Roman" w:cs="Times New Roman"/>
                <w:color w:val="00000A"/>
                <w:sz w:val="21"/>
                <w:szCs w:val="21"/>
                <w:lang w:eastAsia="ru-RU"/>
              </w:rPr>
              <w:t>Excel</w:t>
            </w:r>
            <w:proofErr w:type="spellEnd"/>
            <w:r w:rsidRPr="00DE606B">
              <w:rPr>
                <w:rFonts w:ascii="Times New Roman" w:eastAsia="Times New Roman" w:hAnsi="Times New Roman" w:cs="Times New Roman"/>
                <w:color w:val="00000A"/>
                <w:sz w:val="21"/>
                <w:szCs w:val="21"/>
                <w:lang w:eastAsia="ru-RU"/>
              </w:rPr>
              <w:t>.</w:t>
            </w:r>
            <w:proofErr w:type="gramEnd"/>
            <w:r w:rsidRPr="00DE606B">
              <w:rPr>
                <w:rFonts w:ascii="Times New Roman" w:eastAsia="Times New Roman" w:hAnsi="Times New Roman" w:cs="Times New Roman"/>
                <w:color w:val="00000A"/>
                <w:sz w:val="21"/>
                <w:szCs w:val="21"/>
                <w:lang w:eastAsia="ru-RU"/>
              </w:rPr>
              <w:t xml:space="preserve"> </w:t>
            </w:r>
            <w:r w:rsidRPr="00DE606B">
              <w:rPr>
                <w:rFonts w:ascii="Times New Roman" w:eastAsia="Times New Roman" w:hAnsi="Times New Roman" w:cs="Times New Roman"/>
                <w:b/>
                <w:bCs/>
                <w:color w:val="00000A"/>
                <w:sz w:val="21"/>
                <w:szCs w:val="21"/>
                <w:lang w:eastAsia="ru-RU"/>
              </w:rPr>
              <w:t>Комплектация набора:</w:t>
            </w:r>
            <w:r w:rsidRPr="00DE606B">
              <w:rPr>
                <w:rFonts w:ascii="Times New Roman" w:eastAsia="Times New Roman" w:hAnsi="Times New Roman" w:cs="Times New Roman"/>
                <w:color w:val="00000A"/>
                <w:sz w:val="21"/>
                <w:szCs w:val="21"/>
                <w:lang w:eastAsia="ru-RU"/>
              </w:rPr>
              <w:t xml:space="preserve"> Положительный контрольный образец универсальный (ПКО) − 1 пробирка, 1 мл; Готовая реакционная смесь для ПЦР (ГРС), </w:t>
            </w:r>
            <w:proofErr w:type="spellStart"/>
            <w:r w:rsidRPr="00DE606B">
              <w:rPr>
                <w:rFonts w:ascii="Times New Roman" w:eastAsia="Times New Roman" w:hAnsi="Times New Roman" w:cs="Times New Roman"/>
                <w:color w:val="00000A"/>
                <w:sz w:val="21"/>
                <w:szCs w:val="21"/>
                <w:lang w:eastAsia="ru-RU"/>
              </w:rPr>
              <w:t>лиофилизированная</w:t>
            </w:r>
            <w:proofErr w:type="spellEnd"/>
            <w:r w:rsidRPr="00DE606B">
              <w:rPr>
                <w:rFonts w:ascii="Times New Roman" w:eastAsia="Times New Roman" w:hAnsi="Times New Roman" w:cs="Times New Roman"/>
                <w:color w:val="00000A"/>
                <w:sz w:val="21"/>
                <w:szCs w:val="21"/>
                <w:lang w:eastAsia="ru-RU"/>
              </w:rPr>
              <w:t xml:space="preserve"> – 96 пробирок (12 </w:t>
            </w:r>
            <w:proofErr w:type="spellStart"/>
            <w:r w:rsidRPr="00DE606B">
              <w:rPr>
                <w:rFonts w:ascii="Times New Roman" w:eastAsia="Times New Roman" w:hAnsi="Times New Roman" w:cs="Times New Roman"/>
                <w:color w:val="00000A"/>
                <w:sz w:val="21"/>
                <w:szCs w:val="21"/>
                <w:lang w:eastAsia="ru-RU"/>
              </w:rPr>
              <w:t>стрипов</w:t>
            </w:r>
            <w:proofErr w:type="spellEnd"/>
            <w:r w:rsidRPr="00DE606B">
              <w:rPr>
                <w:rFonts w:ascii="Times New Roman" w:eastAsia="Times New Roman" w:hAnsi="Times New Roman" w:cs="Times New Roman"/>
                <w:color w:val="00000A"/>
                <w:sz w:val="21"/>
                <w:szCs w:val="21"/>
                <w:lang w:eastAsia="ru-RU"/>
              </w:rPr>
              <w:t xml:space="preserve"> по 8 пробирок). Набор дополнительно комплектуется оптической плёнкой или </w:t>
            </w:r>
            <w:proofErr w:type="spellStart"/>
            <w:r w:rsidRPr="00DE606B">
              <w:rPr>
                <w:rFonts w:ascii="Times New Roman" w:eastAsia="Times New Roman" w:hAnsi="Times New Roman" w:cs="Times New Roman"/>
                <w:color w:val="00000A"/>
                <w:sz w:val="21"/>
                <w:szCs w:val="21"/>
                <w:lang w:eastAsia="ru-RU"/>
              </w:rPr>
              <w:t>стрипированными</w:t>
            </w:r>
            <w:proofErr w:type="spellEnd"/>
            <w:r w:rsidRPr="00DE606B">
              <w:rPr>
                <w:rFonts w:ascii="Times New Roman" w:eastAsia="Times New Roman" w:hAnsi="Times New Roman" w:cs="Times New Roman"/>
                <w:color w:val="00000A"/>
                <w:sz w:val="21"/>
                <w:szCs w:val="21"/>
                <w:lang w:eastAsia="ru-RU"/>
              </w:rPr>
              <w:t xml:space="preserve"> крышками. </w:t>
            </w:r>
            <w:r w:rsidRPr="00DE606B">
              <w:rPr>
                <w:rFonts w:ascii="Times New Roman" w:eastAsia="Times New Roman" w:hAnsi="Times New Roman" w:cs="Times New Roman"/>
                <w:b/>
                <w:bCs/>
                <w:color w:val="00000A"/>
                <w:sz w:val="21"/>
                <w:szCs w:val="21"/>
                <w:lang w:eastAsia="ru-RU"/>
              </w:rPr>
              <w:t>Каждый флакон с реагентами имеет цветовую идентификацию</w:t>
            </w:r>
            <w:r w:rsidRPr="00DE606B">
              <w:rPr>
                <w:rFonts w:ascii="Times New Roman" w:eastAsia="Times New Roman" w:hAnsi="Times New Roman" w:cs="Times New Roman"/>
                <w:color w:val="00000A"/>
                <w:sz w:val="21"/>
                <w:szCs w:val="21"/>
                <w:lang w:eastAsia="ru-RU"/>
              </w:rPr>
              <w:t xml:space="preserve">. Не содержит реагентов для выделения ДНК. </w:t>
            </w:r>
            <w:r w:rsidRPr="00DE606B">
              <w:rPr>
                <w:rFonts w:ascii="Times New Roman" w:eastAsia="Times New Roman" w:hAnsi="Times New Roman" w:cs="Times New Roman"/>
                <w:b/>
                <w:bCs/>
                <w:color w:val="00000A"/>
                <w:sz w:val="21"/>
                <w:szCs w:val="21"/>
                <w:lang w:eastAsia="ru-RU"/>
              </w:rPr>
              <w:t xml:space="preserve">Условия хранения и транспортировки: </w:t>
            </w:r>
            <w:r w:rsidRPr="00DE606B">
              <w:rPr>
                <w:rFonts w:ascii="Times New Roman" w:eastAsia="Times New Roman" w:hAnsi="Times New Roman" w:cs="Times New Roman"/>
                <w:color w:val="00000A"/>
                <w:sz w:val="21"/>
                <w:szCs w:val="21"/>
                <w:lang w:eastAsia="ru-RU"/>
              </w:rPr>
              <w:t xml:space="preserve">хранить при температуре 2 – 8 ºС. Допускается транспортировка при температуре до 25 ºС не более 10 суток. </w:t>
            </w:r>
            <w:r w:rsidRPr="00DE606B">
              <w:rPr>
                <w:rFonts w:ascii="Times New Roman" w:eastAsia="Times New Roman" w:hAnsi="Times New Roman" w:cs="Times New Roman"/>
                <w:b/>
                <w:bCs/>
                <w:color w:val="00000A"/>
                <w:sz w:val="21"/>
                <w:szCs w:val="21"/>
                <w:lang w:eastAsia="ru-RU"/>
              </w:rPr>
              <w:t>Срок годности</w:t>
            </w:r>
            <w:r w:rsidRPr="00DE606B">
              <w:rPr>
                <w:rFonts w:ascii="Times New Roman" w:eastAsia="Times New Roman" w:hAnsi="Times New Roman" w:cs="Times New Roman"/>
                <w:color w:val="00000A"/>
                <w:sz w:val="21"/>
                <w:szCs w:val="21"/>
                <w:lang w:eastAsia="ru-RU"/>
              </w:rPr>
              <w:t>: 12 месяцев.</w:t>
            </w:r>
          </w:p>
        </w:tc>
        <w:tc>
          <w:tcPr>
            <w:tcW w:w="567" w:type="dxa"/>
            <w:tcBorders>
              <w:top w:val="single" w:sz="4" w:space="0" w:color="auto"/>
              <w:left w:val="nil"/>
              <w:bottom w:val="nil"/>
              <w:right w:val="single" w:sz="4" w:space="0" w:color="auto"/>
            </w:tcBorders>
            <w:shd w:val="clear" w:color="000000" w:fill="FFFFFF"/>
            <w:vAlign w:val="center"/>
            <w:hideMark/>
          </w:tcPr>
          <w:p w:rsidR="00DE606B" w:rsidRDefault="000419D1" w:rsidP="00DD4624">
            <w:pPr>
              <w:spacing w:after="0" w:line="240" w:lineRule="auto"/>
              <w:jc w:val="cente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у</w:t>
            </w:r>
            <w:r w:rsidR="00DE606B" w:rsidRPr="00DE606B">
              <w:rPr>
                <w:rFonts w:ascii="Times New Roman" w:eastAsia="Times New Roman" w:hAnsi="Times New Roman" w:cs="Times New Roman"/>
                <w:color w:val="000000"/>
                <w:sz w:val="20"/>
                <w:szCs w:val="20"/>
                <w:lang w:eastAsia="ru-RU"/>
              </w:rPr>
              <w:t>п</w:t>
            </w:r>
            <w:proofErr w:type="spellEnd"/>
          </w:p>
          <w:p w:rsidR="000419D1" w:rsidRDefault="000419D1" w:rsidP="00DD4624">
            <w:pPr>
              <w:spacing w:after="0" w:line="240" w:lineRule="auto"/>
              <w:jc w:val="center"/>
              <w:rPr>
                <w:rFonts w:ascii="Times New Roman" w:eastAsia="Times New Roman" w:hAnsi="Times New Roman" w:cs="Times New Roman"/>
                <w:color w:val="000000"/>
                <w:sz w:val="20"/>
                <w:szCs w:val="20"/>
                <w:lang w:eastAsia="ru-RU"/>
              </w:rPr>
            </w:pPr>
          </w:p>
          <w:p w:rsidR="000419D1" w:rsidRDefault="000419D1" w:rsidP="00DD4624">
            <w:pPr>
              <w:spacing w:after="0" w:line="240" w:lineRule="auto"/>
              <w:jc w:val="center"/>
              <w:rPr>
                <w:rFonts w:ascii="Times New Roman" w:eastAsia="Times New Roman" w:hAnsi="Times New Roman" w:cs="Times New Roman"/>
                <w:color w:val="000000"/>
                <w:sz w:val="20"/>
                <w:szCs w:val="20"/>
                <w:lang w:eastAsia="ru-RU"/>
              </w:rPr>
            </w:pPr>
          </w:p>
          <w:p w:rsidR="000419D1" w:rsidRDefault="000419D1" w:rsidP="00DD4624">
            <w:pPr>
              <w:spacing w:after="0" w:line="240" w:lineRule="auto"/>
              <w:jc w:val="center"/>
              <w:rPr>
                <w:rFonts w:ascii="Times New Roman" w:eastAsia="Times New Roman" w:hAnsi="Times New Roman" w:cs="Times New Roman"/>
                <w:color w:val="000000"/>
                <w:sz w:val="20"/>
                <w:szCs w:val="20"/>
                <w:lang w:eastAsia="ru-RU"/>
              </w:rPr>
            </w:pPr>
          </w:p>
          <w:p w:rsidR="000419D1" w:rsidRDefault="000419D1" w:rsidP="00DD4624">
            <w:pPr>
              <w:spacing w:after="0" w:line="240" w:lineRule="auto"/>
              <w:jc w:val="center"/>
              <w:rPr>
                <w:rFonts w:ascii="Times New Roman" w:eastAsia="Times New Roman" w:hAnsi="Times New Roman" w:cs="Times New Roman"/>
                <w:color w:val="000000"/>
                <w:sz w:val="20"/>
                <w:szCs w:val="20"/>
                <w:lang w:eastAsia="ru-RU"/>
              </w:rPr>
            </w:pPr>
          </w:p>
          <w:p w:rsidR="000419D1" w:rsidRDefault="000419D1" w:rsidP="00DD4624">
            <w:pPr>
              <w:spacing w:after="0" w:line="240" w:lineRule="auto"/>
              <w:jc w:val="center"/>
              <w:rPr>
                <w:rFonts w:ascii="Times New Roman" w:eastAsia="Times New Roman" w:hAnsi="Times New Roman" w:cs="Times New Roman"/>
                <w:color w:val="000000"/>
                <w:sz w:val="20"/>
                <w:szCs w:val="20"/>
                <w:lang w:eastAsia="ru-RU"/>
              </w:rPr>
            </w:pPr>
          </w:p>
          <w:p w:rsidR="000419D1" w:rsidRPr="00DE606B" w:rsidRDefault="000419D1" w:rsidP="00DD4624">
            <w:pPr>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nil"/>
              <w:right w:val="single" w:sz="4" w:space="0" w:color="auto"/>
            </w:tcBorders>
            <w:shd w:val="clear" w:color="000000" w:fill="FFFFFF"/>
            <w:vAlign w:val="center"/>
            <w:hideMark/>
          </w:tcPr>
          <w:p w:rsidR="00DE606B" w:rsidRPr="00DE606B" w:rsidRDefault="00DE606B" w:rsidP="00DD4624">
            <w:pPr>
              <w:spacing w:after="0" w:line="240" w:lineRule="auto"/>
              <w:jc w:val="center"/>
              <w:rPr>
                <w:rFonts w:ascii="Times New Roman" w:eastAsia="Times New Roman" w:hAnsi="Times New Roman" w:cs="Times New Roman"/>
                <w:color w:val="000000"/>
                <w:sz w:val="20"/>
                <w:szCs w:val="20"/>
                <w:lang w:eastAsia="ru-RU"/>
              </w:rPr>
            </w:pPr>
            <w:r w:rsidRPr="00DE606B">
              <w:rPr>
                <w:rFonts w:ascii="Times New Roman" w:eastAsia="Times New Roman" w:hAnsi="Times New Roman" w:cs="Times New Roman"/>
                <w:color w:val="000000"/>
                <w:sz w:val="20"/>
                <w:szCs w:val="20"/>
                <w:lang w:eastAsia="ru-RU"/>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606B" w:rsidRPr="00DE606B" w:rsidRDefault="00DE606B" w:rsidP="00DD4624">
            <w:pPr>
              <w:spacing w:after="0" w:line="240" w:lineRule="auto"/>
              <w:jc w:val="center"/>
              <w:rPr>
                <w:rFonts w:ascii="Times New Roman" w:eastAsia="Times New Roman" w:hAnsi="Times New Roman" w:cs="Times New Roman"/>
                <w:color w:val="000000"/>
                <w:lang w:eastAsia="ru-RU"/>
              </w:rPr>
            </w:pPr>
            <w:r w:rsidRPr="00DE606B">
              <w:rPr>
                <w:rFonts w:ascii="Times New Roman" w:eastAsia="Times New Roman" w:hAnsi="Times New Roman" w:cs="Times New Roman"/>
                <w:color w:val="000000"/>
                <w:lang w:eastAsia="ru-RU"/>
              </w:rPr>
              <w:t>45 745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E606B" w:rsidRPr="00DE606B" w:rsidRDefault="00DE606B" w:rsidP="00DD4624">
            <w:pPr>
              <w:spacing w:after="0" w:line="240" w:lineRule="auto"/>
              <w:jc w:val="center"/>
              <w:rPr>
                <w:rFonts w:ascii="Times New Roman" w:eastAsia="Times New Roman" w:hAnsi="Times New Roman" w:cs="Times New Roman"/>
                <w:color w:val="000000"/>
                <w:sz w:val="20"/>
                <w:szCs w:val="20"/>
                <w:lang w:eastAsia="ru-RU"/>
              </w:rPr>
            </w:pPr>
            <w:r w:rsidRPr="00DE606B">
              <w:rPr>
                <w:rFonts w:ascii="Times New Roman" w:eastAsia="Times New Roman" w:hAnsi="Times New Roman" w:cs="Times New Roman"/>
                <w:color w:val="000000"/>
                <w:sz w:val="20"/>
                <w:szCs w:val="20"/>
                <w:lang w:eastAsia="ru-RU"/>
              </w:rPr>
              <w:t>91</w:t>
            </w:r>
            <w:r w:rsidR="00CB7558">
              <w:rPr>
                <w:rFonts w:ascii="Times New Roman" w:eastAsia="Times New Roman" w:hAnsi="Times New Roman" w:cs="Times New Roman"/>
                <w:color w:val="000000"/>
                <w:sz w:val="20"/>
                <w:szCs w:val="20"/>
                <w:lang w:val="kk-KZ" w:eastAsia="ru-RU"/>
              </w:rPr>
              <w:t xml:space="preserve"> </w:t>
            </w:r>
            <w:r w:rsidRPr="00DE606B">
              <w:rPr>
                <w:rFonts w:ascii="Times New Roman" w:eastAsia="Times New Roman" w:hAnsi="Times New Roman" w:cs="Times New Roman"/>
                <w:color w:val="000000"/>
                <w:sz w:val="20"/>
                <w:szCs w:val="20"/>
                <w:lang w:eastAsia="ru-RU"/>
              </w:rPr>
              <w:t>490</w:t>
            </w:r>
          </w:p>
        </w:tc>
      </w:tr>
      <w:tr w:rsidR="00DE606B" w:rsidRPr="00DE606B" w:rsidTr="00CB7558">
        <w:trPr>
          <w:trHeight w:val="5205"/>
        </w:trPr>
        <w:tc>
          <w:tcPr>
            <w:tcW w:w="710" w:type="dxa"/>
            <w:tcBorders>
              <w:top w:val="nil"/>
              <w:left w:val="single" w:sz="4" w:space="0" w:color="auto"/>
              <w:bottom w:val="nil"/>
              <w:right w:val="nil"/>
            </w:tcBorders>
            <w:shd w:val="clear" w:color="auto" w:fill="auto"/>
            <w:hideMark/>
          </w:tcPr>
          <w:p w:rsidR="00DE606B" w:rsidRPr="00DE606B" w:rsidRDefault="00DD4624" w:rsidP="00DE606B">
            <w:pPr>
              <w:spacing w:after="0" w:line="240" w:lineRule="auto"/>
              <w:rPr>
                <w:rFonts w:ascii="Times New Roman" w:eastAsia="Times New Roman" w:hAnsi="Times New Roman" w:cs="Times New Roman"/>
                <w:b/>
                <w:color w:val="000000"/>
                <w:sz w:val="24"/>
                <w:szCs w:val="24"/>
                <w:lang w:eastAsia="ru-RU"/>
              </w:rPr>
            </w:pPr>
            <w:r w:rsidRPr="00DD4624">
              <w:rPr>
                <w:rFonts w:ascii="Times New Roman" w:eastAsia="Times New Roman" w:hAnsi="Times New Roman" w:cs="Times New Roman"/>
                <w:b/>
                <w:color w:val="000000"/>
                <w:sz w:val="24"/>
                <w:szCs w:val="24"/>
                <w:lang w:eastAsia="ru-RU"/>
              </w:rPr>
              <w:lastRenderedPageBreak/>
              <w:t>2</w:t>
            </w:r>
          </w:p>
        </w:tc>
        <w:tc>
          <w:tcPr>
            <w:tcW w:w="1701" w:type="dxa"/>
            <w:tcBorders>
              <w:top w:val="nil"/>
              <w:left w:val="single" w:sz="4" w:space="0" w:color="auto"/>
              <w:bottom w:val="single" w:sz="4" w:space="0" w:color="auto"/>
              <w:right w:val="single" w:sz="4" w:space="0" w:color="auto"/>
            </w:tcBorders>
            <w:shd w:val="clear" w:color="auto" w:fill="auto"/>
            <w:hideMark/>
          </w:tcPr>
          <w:p w:rsidR="00DE606B" w:rsidRPr="00DE606B" w:rsidRDefault="00DE606B" w:rsidP="00DD4624">
            <w:pPr>
              <w:spacing w:after="0" w:line="240" w:lineRule="auto"/>
              <w:jc w:val="center"/>
              <w:rPr>
                <w:rFonts w:ascii="Times New Roman" w:eastAsia="Times New Roman" w:hAnsi="Times New Roman" w:cs="Times New Roman"/>
                <w:color w:val="000000"/>
                <w:sz w:val="24"/>
                <w:szCs w:val="24"/>
                <w:lang w:eastAsia="ru-RU"/>
              </w:rPr>
            </w:pPr>
            <w:proofErr w:type="spellStart"/>
            <w:r w:rsidRPr="00DE606B">
              <w:rPr>
                <w:rFonts w:ascii="Times New Roman" w:eastAsia="Times New Roman" w:hAnsi="Times New Roman" w:cs="Times New Roman"/>
                <w:color w:val="000000"/>
                <w:sz w:val="24"/>
                <w:szCs w:val="24"/>
                <w:lang w:eastAsia="ru-RU"/>
              </w:rPr>
              <w:t>РеалБест</w:t>
            </w:r>
            <w:proofErr w:type="spellEnd"/>
            <w:r w:rsidRPr="00DE606B">
              <w:rPr>
                <w:rFonts w:ascii="Times New Roman" w:eastAsia="Times New Roman" w:hAnsi="Times New Roman" w:cs="Times New Roman"/>
                <w:color w:val="000000"/>
                <w:sz w:val="24"/>
                <w:szCs w:val="24"/>
                <w:lang w:eastAsia="ru-RU"/>
              </w:rPr>
              <w:t xml:space="preserve"> ДНК ВПГ-1,2, СФХ -96</w:t>
            </w:r>
          </w:p>
        </w:tc>
        <w:tc>
          <w:tcPr>
            <w:tcW w:w="9780" w:type="dxa"/>
            <w:tcBorders>
              <w:top w:val="nil"/>
              <w:left w:val="nil"/>
              <w:bottom w:val="nil"/>
              <w:right w:val="single" w:sz="8" w:space="0" w:color="000000"/>
            </w:tcBorders>
            <w:shd w:val="clear" w:color="auto" w:fill="auto"/>
            <w:hideMark/>
          </w:tcPr>
          <w:p w:rsidR="00DE606B" w:rsidRPr="00DE606B" w:rsidRDefault="00DE606B" w:rsidP="00DE606B">
            <w:pPr>
              <w:spacing w:after="0" w:line="240" w:lineRule="auto"/>
              <w:rPr>
                <w:rFonts w:ascii="Times New Roman" w:eastAsia="Times New Roman" w:hAnsi="Times New Roman" w:cs="Times New Roman"/>
                <w:color w:val="000000"/>
                <w:sz w:val="21"/>
                <w:szCs w:val="21"/>
                <w:lang w:eastAsia="ru-RU"/>
              </w:rPr>
            </w:pPr>
            <w:r w:rsidRPr="00DE606B">
              <w:rPr>
                <w:rFonts w:ascii="Times New Roman" w:eastAsia="Times New Roman" w:hAnsi="Times New Roman" w:cs="Times New Roman"/>
                <w:color w:val="000000"/>
                <w:sz w:val="21"/>
                <w:szCs w:val="21"/>
                <w:lang w:eastAsia="ru-RU"/>
              </w:rPr>
              <w:t xml:space="preserve">Набор реагентов для определения ДНК вируса простого герпеса 1 и 2 типов методом </w:t>
            </w:r>
            <w:proofErr w:type="spellStart"/>
            <w:r w:rsidRPr="00DE606B">
              <w:rPr>
                <w:rFonts w:ascii="Times New Roman" w:eastAsia="Times New Roman" w:hAnsi="Times New Roman" w:cs="Times New Roman"/>
                <w:color w:val="000000"/>
                <w:sz w:val="21"/>
                <w:szCs w:val="21"/>
                <w:lang w:eastAsia="ru-RU"/>
              </w:rPr>
              <w:t>полимеразной</w:t>
            </w:r>
            <w:proofErr w:type="spellEnd"/>
            <w:r w:rsidRPr="00DE606B">
              <w:rPr>
                <w:rFonts w:ascii="Times New Roman" w:eastAsia="Times New Roman" w:hAnsi="Times New Roman" w:cs="Times New Roman"/>
                <w:color w:val="000000"/>
                <w:sz w:val="21"/>
                <w:szCs w:val="21"/>
                <w:lang w:eastAsia="ru-RU"/>
              </w:rPr>
              <w:t xml:space="preserve"> цепной реакции в режиме реального времени. </w:t>
            </w:r>
            <w:r w:rsidRPr="00DE606B">
              <w:rPr>
                <w:rFonts w:ascii="Times New Roman" w:eastAsia="Times New Roman" w:hAnsi="Times New Roman" w:cs="Times New Roman"/>
                <w:b/>
                <w:bCs/>
                <w:color w:val="00000A"/>
                <w:sz w:val="21"/>
                <w:szCs w:val="21"/>
                <w:lang w:eastAsia="ru-RU"/>
              </w:rPr>
              <w:t>Характеристика набора:</w:t>
            </w:r>
            <w:r w:rsidRPr="00DE606B">
              <w:rPr>
                <w:rFonts w:ascii="Times New Roman" w:eastAsia="Times New Roman" w:hAnsi="Times New Roman" w:cs="Times New Roman"/>
                <w:color w:val="00000A"/>
                <w:sz w:val="21"/>
                <w:szCs w:val="21"/>
                <w:lang w:eastAsia="ru-RU"/>
              </w:rPr>
              <w:t xml:space="preserve"> В основе используемого метода регистрации лежит измерение уровня флуоресценции в процессе амплификации ДНК в каждом цикле ПЦР, интенсивность которой определяется исходным количеством ДНК в образце. </w:t>
            </w:r>
            <w:r w:rsidRPr="00DE606B">
              <w:rPr>
                <w:rFonts w:ascii="Times New Roman" w:eastAsia="Times New Roman" w:hAnsi="Times New Roman" w:cs="Times New Roman"/>
                <w:b/>
                <w:bCs/>
                <w:color w:val="00000A"/>
                <w:sz w:val="21"/>
                <w:szCs w:val="21"/>
                <w:lang w:eastAsia="ru-RU"/>
              </w:rPr>
              <w:t>Количество определений:</w:t>
            </w:r>
            <w:r w:rsidRPr="00DE606B">
              <w:rPr>
                <w:rFonts w:ascii="Times New Roman" w:eastAsia="Times New Roman" w:hAnsi="Times New Roman" w:cs="Times New Roman"/>
                <w:color w:val="00000A"/>
                <w:sz w:val="21"/>
                <w:szCs w:val="21"/>
                <w:lang w:eastAsia="ru-RU"/>
              </w:rPr>
              <w:t xml:space="preserve"> 96 определений, включая контроли. </w:t>
            </w:r>
            <w:r w:rsidRPr="00DE606B">
              <w:rPr>
                <w:rFonts w:ascii="Times New Roman" w:eastAsia="Times New Roman" w:hAnsi="Times New Roman" w:cs="Times New Roman"/>
                <w:b/>
                <w:bCs/>
                <w:color w:val="000000"/>
                <w:sz w:val="21"/>
                <w:szCs w:val="21"/>
                <w:lang w:eastAsia="ru-RU"/>
              </w:rPr>
              <w:t>Объем вносимого в РС образца:</w:t>
            </w:r>
            <w:r w:rsidRPr="00DE606B">
              <w:rPr>
                <w:rFonts w:ascii="Times New Roman" w:eastAsia="Times New Roman" w:hAnsi="Times New Roman" w:cs="Times New Roman"/>
                <w:color w:val="000000"/>
                <w:sz w:val="21"/>
                <w:szCs w:val="21"/>
                <w:lang w:eastAsia="ru-RU"/>
              </w:rPr>
              <w:t xml:space="preserve"> 50 мкл. </w:t>
            </w:r>
            <w:r w:rsidRPr="00DE606B">
              <w:rPr>
                <w:rFonts w:ascii="Times New Roman" w:eastAsia="Times New Roman" w:hAnsi="Times New Roman" w:cs="Times New Roman"/>
                <w:b/>
                <w:bCs/>
                <w:color w:val="00000A"/>
                <w:sz w:val="21"/>
                <w:szCs w:val="21"/>
                <w:lang w:eastAsia="ru-RU"/>
              </w:rPr>
              <w:t>Чувствительность</w:t>
            </w:r>
            <w:r w:rsidRPr="00DE606B">
              <w:rPr>
                <w:rFonts w:ascii="Times New Roman" w:eastAsia="Times New Roman" w:hAnsi="Times New Roman" w:cs="Times New Roman"/>
                <w:color w:val="00000A"/>
                <w:sz w:val="21"/>
                <w:szCs w:val="21"/>
                <w:lang w:eastAsia="ru-RU"/>
              </w:rPr>
              <w:t xml:space="preserve"> (определение 100 копий ДНК вируса простого герпеса 1 и 2 типов в пяти образцах) - 100 %. </w:t>
            </w:r>
            <w:r w:rsidRPr="00DE606B">
              <w:rPr>
                <w:rFonts w:ascii="Times New Roman" w:eastAsia="Times New Roman" w:hAnsi="Times New Roman" w:cs="Times New Roman"/>
                <w:b/>
                <w:bCs/>
                <w:color w:val="00000A"/>
                <w:sz w:val="21"/>
                <w:szCs w:val="21"/>
                <w:lang w:eastAsia="ru-RU"/>
              </w:rPr>
              <w:t>Специфичность</w:t>
            </w:r>
            <w:r w:rsidRPr="00DE606B">
              <w:rPr>
                <w:rFonts w:ascii="Times New Roman" w:eastAsia="Times New Roman" w:hAnsi="Times New Roman" w:cs="Times New Roman"/>
                <w:color w:val="00000A"/>
                <w:sz w:val="21"/>
                <w:szCs w:val="21"/>
                <w:lang w:eastAsia="ru-RU"/>
              </w:rPr>
              <w:t xml:space="preserve"> определения ДНК вируса простого герпеса 1 и 2 типов (по стандартной панели предприятия отрицательных ДНК-экстрактов) - 100 %. </w:t>
            </w:r>
            <w:r w:rsidRPr="00DE606B">
              <w:rPr>
                <w:rFonts w:ascii="Times New Roman" w:eastAsia="Times New Roman" w:hAnsi="Times New Roman" w:cs="Times New Roman"/>
                <w:b/>
                <w:bCs/>
                <w:color w:val="00000A"/>
                <w:sz w:val="21"/>
                <w:szCs w:val="21"/>
                <w:lang w:eastAsia="ru-RU"/>
              </w:rPr>
              <w:t>Длительность анализа:</w:t>
            </w:r>
            <w:r w:rsidRPr="00DE606B">
              <w:rPr>
                <w:rFonts w:ascii="Times New Roman" w:eastAsia="Times New Roman" w:hAnsi="Times New Roman" w:cs="Times New Roman"/>
                <w:color w:val="00000A"/>
                <w:sz w:val="21"/>
                <w:szCs w:val="21"/>
                <w:lang w:eastAsia="ru-RU"/>
              </w:rPr>
              <w:t xml:space="preserve"> 70 мин. </w:t>
            </w:r>
            <w:r w:rsidRPr="00DE606B">
              <w:rPr>
                <w:rFonts w:ascii="Times New Roman" w:eastAsia="Times New Roman" w:hAnsi="Times New Roman" w:cs="Times New Roman"/>
                <w:b/>
                <w:bCs/>
                <w:color w:val="00000A"/>
                <w:sz w:val="21"/>
                <w:szCs w:val="21"/>
                <w:lang w:eastAsia="ru-RU"/>
              </w:rPr>
              <w:t xml:space="preserve">Регистрация и оценка результатов: </w:t>
            </w:r>
            <w:r w:rsidRPr="00DE606B">
              <w:rPr>
                <w:rFonts w:ascii="Times New Roman" w:eastAsia="Times New Roman" w:hAnsi="Times New Roman" w:cs="Times New Roman"/>
                <w:color w:val="00000A"/>
                <w:sz w:val="21"/>
                <w:szCs w:val="21"/>
                <w:lang w:eastAsia="ru-RU"/>
              </w:rPr>
              <w:t>протокол проведения реакции амплификации: 1 стадия: 50</w:t>
            </w:r>
            <w:proofErr w:type="gramStart"/>
            <w:r w:rsidRPr="00DE606B">
              <w:rPr>
                <w:rFonts w:ascii="Times New Roman" w:eastAsia="Times New Roman" w:hAnsi="Times New Roman" w:cs="Times New Roman"/>
                <w:color w:val="00000A"/>
                <w:sz w:val="21"/>
                <w:szCs w:val="21"/>
                <w:lang w:eastAsia="ru-RU"/>
              </w:rPr>
              <w:t>°С</w:t>
            </w:r>
            <w:proofErr w:type="gramEnd"/>
            <w:r w:rsidRPr="00DE606B">
              <w:rPr>
                <w:rFonts w:ascii="Times New Roman" w:eastAsia="Times New Roman" w:hAnsi="Times New Roman" w:cs="Times New Roman"/>
                <w:color w:val="00000A"/>
                <w:sz w:val="21"/>
                <w:szCs w:val="21"/>
                <w:lang w:eastAsia="ru-RU"/>
              </w:rPr>
              <w:t xml:space="preserve"> – 2 мин; 2 стадия: 95</w:t>
            </w:r>
            <w:proofErr w:type="gramStart"/>
            <w:r w:rsidRPr="00DE606B">
              <w:rPr>
                <w:rFonts w:ascii="Times New Roman" w:eastAsia="Times New Roman" w:hAnsi="Times New Roman" w:cs="Times New Roman"/>
                <w:color w:val="00000A"/>
                <w:sz w:val="21"/>
                <w:szCs w:val="21"/>
                <w:lang w:eastAsia="ru-RU"/>
              </w:rPr>
              <w:t>°С</w:t>
            </w:r>
            <w:proofErr w:type="gramEnd"/>
            <w:r w:rsidRPr="00DE606B">
              <w:rPr>
                <w:rFonts w:ascii="Times New Roman" w:eastAsia="Times New Roman" w:hAnsi="Times New Roman" w:cs="Times New Roman"/>
                <w:color w:val="00000A"/>
                <w:sz w:val="21"/>
                <w:szCs w:val="21"/>
                <w:lang w:eastAsia="ru-RU"/>
              </w:rPr>
              <w:t xml:space="preserve"> – 2 мин; 3 стадия: 50 циклов (94°С – 10 сек, 60°С – 20 сек). Измерение флуоресценции проводить при 60°С. </w:t>
            </w:r>
            <w:proofErr w:type="spellStart"/>
            <w:r w:rsidRPr="00DE606B">
              <w:rPr>
                <w:rFonts w:ascii="Times New Roman" w:eastAsia="Times New Roman" w:hAnsi="Times New Roman" w:cs="Times New Roman"/>
                <w:color w:val="00000A"/>
                <w:sz w:val="21"/>
                <w:szCs w:val="21"/>
                <w:lang w:eastAsia="ru-RU"/>
              </w:rPr>
              <w:t>Гибридизационно-флуоресцентная</w:t>
            </w:r>
            <w:proofErr w:type="spellEnd"/>
            <w:r w:rsidRPr="00DE606B">
              <w:rPr>
                <w:rFonts w:ascii="Times New Roman" w:eastAsia="Times New Roman" w:hAnsi="Times New Roman" w:cs="Times New Roman"/>
                <w:color w:val="00000A"/>
                <w:sz w:val="21"/>
                <w:szCs w:val="21"/>
                <w:lang w:eastAsia="ru-RU"/>
              </w:rPr>
              <w:t xml:space="preserve"> </w:t>
            </w:r>
            <w:proofErr w:type="spellStart"/>
            <w:r w:rsidRPr="00DE606B">
              <w:rPr>
                <w:rFonts w:ascii="Times New Roman" w:eastAsia="Times New Roman" w:hAnsi="Times New Roman" w:cs="Times New Roman"/>
                <w:color w:val="00000A"/>
                <w:sz w:val="21"/>
                <w:szCs w:val="21"/>
                <w:lang w:eastAsia="ru-RU"/>
              </w:rPr>
              <w:t>детекция</w:t>
            </w:r>
            <w:proofErr w:type="spellEnd"/>
            <w:r w:rsidRPr="00DE606B">
              <w:rPr>
                <w:rFonts w:ascii="Times New Roman" w:eastAsia="Times New Roman" w:hAnsi="Times New Roman" w:cs="Times New Roman"/>
                <w:color w:val="00000A"/>
                <w:sz w:val="21"/>
                <w:szCs w:val="21"/>
                <w:lang w:eastAsia="ru-RU"/>
              </w:rPr>
              <w:t xml:space="preserve"> продуктов ПЦР в реальном времени, каналы </w:t>
            </w:r>
            <w:proofErr w:type="spellStart"/>
            <w:r w:rsidRPr="00DE606B">
              <w:rPr>
                <w:rFonts w:ascii="Times New Roman" w:eastAsia="Times New Roman" w:hAnsi="Times New Roman" w:cs="Times New Roman"/>
                <w:color w:val="00000A"/>
                <w:sz w:val="21"/>
                <w:szCs w:val="21"/>
                <w:lang w:eastAsia="ru-RU"/>
              </w:rPr>
              <w:t>детекции</w:t>
            </w:r>
            <w:proofErr w:type="spellEnd"/>
            <w:r w:rsidRPr="00DE606B">
              <w:rPr>
                <w:rFonts w:ascii="Times New Roman" w:eastAsia="Times New Roman" w:hAnsi="Times New Roman" w:cs="Times New Roman"/>
                <w:color w:val="00000A"/>
                <w:sz w:val="21"/>
                <w:szCs w:val="21"/>
                <w:lang w:eastAsia="ru-RU"/>
              </w:rPr>
              <w:t xml:space="preserve"> «FAM», «ROX». Определение </w:t>
            </w:r>
            <w:proofErr w:type="spellStart"/>
            <w:r w:rsidRPr="00DE606B">
              <w:rPr>
                <w:rFonts w:ascii="Times New Roman" w:eastAsia="Times New Roman" w:hAnsi="Times New Roman" w:cs="Times New Roman"/>
                <w:color w:val="00000A"/>
                <w:sz w:val="21"/>
                <w:szCs w:val="21"/>
                <w:lang w:eastAsia="ru-RU"/>
              </w:rPr>
              <w:t>Сt</w:t>
            </w:r>
            <w:proofErr w:type="spellEnd"/>
            <w:r w:rsidRPr="00DE606B">
              <w:rPr>
                <w:rFonts w:ascii="Times New Roman" w:eastAsia="Times New Roman" w:hAnsi="Times New Roman" w:cs="Times New Roman"/>
                <w:color w:val="00000A"/>
                <w:sz w:val="21"/>
                <w:szCs w:val="21"/>
                <w:lang w:eastAsia="ru-RU"/>
              </w:rPr>
              <w:t xml:space="preserve"> возбудителя, </w:t>
            </w:r>
            <w:proofErr w:type="spellStart"/>
            <w:r w:rsidRPr="00DE606B">
              <w:rPr>
                <w:rFonts w:ascii="Times New Roman" w:eastAsia="Times New Roman" w:hAnsi="Times New Roman" w:cs="Times New Roman"/>
                <w:color w:val="00000A"/>
                <w:sz w:val="21"/>
                <w:szCs w:val="21"/>
                <w:lang w:eastAsia="ru-RU"/>
              </w:rPr>
              <w:t>Сt</w:t>
            </w:r>
            <w:proofErr w:type="spellEnd"/>
            <w:r w:rsidRPr="00DE606B">
              <w:rPr>
                <w:rFonts w:ascii="Times New Roman" w:eastAsia="Times New Roman" w:hAnsi="Times New Roman" w:cs="Times New Roman"/>
                <w:color w:val="00000A"/>
                <w:sz w:val="21"/>
                <w:szCs w:val="21"/>
                <w:lang w:eastAsia="ru-RU"/>
              </w:rPr>
              <w:t xml:space="preserve"> ВКО, вычисление (</w:t>
            </w:r>
            <w:proofErr w:type="spellStart"/>
            <w:r w:rsidRPr="00DE606B">
              <w:rPr>
                <w:rFonts w:ascii="Times New Roman" w:eastAsia="Times New Roman" w:hAnsi="Times New Roman" w:cs="Times New Roman"/>
                <w:color w:val="00000A"/>
                <w:sz w:val="21"/>
                <w:szCs w:val="21"/>
                <w:lang w:eastAsia="ru-RU"/>
              </w:rPr>
              <w:t>Сt</w:t>
            </w:r>
            <w:proofErr w:type="spellEnd"/>
            <w:r w:rsidRPr="00DE606B">
              <w:rPr>
                <w:rFonts w:ascii="Times New Roman" w:eastAsia="Times New Roman" w:hAnsi="Times New Roman" w:cs="Times New Roman"/>
                <w:color w:val="00000A"/>
                <w:sz w:val="21"/>
                <w:szCs w:val="21"/>
                <w:lang w:eastAsia="ru-RU"/>
              </w:rPr>
              <w:t xml:space="preserve"> ВКО</w:t>
            </w:r>
            <w:proofErr w:type="gramStart"/>
            <w:r w:rsidRPr="00DE606B">
              <w:rPr>
                <w:rFonts w:ascii="Times New Roman" w:eastAsia="Times New Roman" w:hAnsi="Times New Roman" w:cs="Times New Roman"/>
                <w:color w:val="00000A"/>
                <w:sz w:val="21"/>
                <w:szCs w:val="21"/>
                <w:lang w:eastAsia="ru-RU"/>
              </w:rPr>
              <w:t>)с</w:t>
            </w:r>
            <w:proofErr w:type="gramEnd"/>
            <w:r w:rsidRPr="00DE606B">
              <w:rPr>
                <w:rFonts w:ascii="Times New Roman" w:eastAsia="Times New Roman" w:hAnsi="Times New Roman" w:cs="Times New Roman"/>
                <w:color w:val="00000A"/>
                <w:sz w:val="21"/>
                <w:szCs w:val="21"/>
                <w:lang w:eastAsia="ru-RU"/>
              </w:rPr>
              <w:t xml:space="preserve">р, сравнение по заданным критериям. Набор реагентов предназначен для применения с регистрирующими </w:t>
            </w:r>
            <w:proofErr w:type="spellStart"/>
            <w:r w:rsidRPr="00DE606B">
              <w:rPr>
                <w:rFonts w:ascii="Times New Roman" w:eastAsia="Times New Roman" w:hAnsi="Times New Roman" w:cs="Times New Roman"/>
                <w:color w:val="00000A"/>
                <w:sz w:val="21"/>
                <w:szCs w:val="21"/>
                <w:lang w:eastAsia="ru-RU"/>
              </w:rPr>
              <w:t>амплификаторами</w:t>
            </w:r>
            <w:proofErr w:type="spellEnd"/>
            <w:r w:rsidRPr="00DE606B">
              <w:rPr>
                <w:rFonts w:ascii="Times New Roman" w:eastAsia="Times New Roman" w:hAnsi="Times New Roman" w:cs="Times New Roman"/>
                <w:color w:val="00000A"/>
                <w:sz w:val="21"/>
                <w:szCs w:val="21"/>
                <w:lang w:eastAsia="ru-RU"/>
              </w:rPr>
              <w:t xml:space="preserve"> «</w:t>
            </w:r>
            <w:proofErr w:type="spellStart"/>
            <w:r w:rsidRPr="00DE606B">
              <w:rPr>
                <w:rFonts w:ascii="Times New Roman" w:eastAsia="Times New Roman" w:hAnsi="Times New Roman" w:cs="Times New Roman"/>
                <w:color w:val="00000A"/>
                <w:sz w:val="21"/>
                <w:szCs w:val="21"/>
                <w:lang w:eastAsia="ru-RU"/>
              </w:rPr>
              <w:t>iQ</w:t>
            </w:r>
            <w:proofErr w:type="spellEnd"/>
            <w:r w:rsidRPr="00DE606B">
              <w:rPr>
                <w:rFonts w:ascii="Times New Roman" w:eastAsia="Times New Roman" w:hAnsi="Times New Roman" w:cs="Times New Roman"/>
                <w:color w:val="00000A"/>
                <w:sz w:val="21"/>
                <w:szCs w:val="21"/>
                <w:lang w:eastAsia="ru-RU"/>
              </w:rPr>
              <w:t xml:space="preserve"> </w:t>
            </w:r>
            <w:proofErr w:type="spellStart"/>
            <w:r w:rsidRPr="00DE606B">
              <w:rPr>
                <w:rFonts w:ascii="Times New Roman" w:eastAsia="Times New Roman" w:hAnsi="Times New Roman" w:cs="Times New Roman"/>
                <w:color w:val="00000A"/>
                <w:sz w:val="21"/>
                <w:szCs w:val="21"/>
                <w:lang w:eastAsia="ru-RU"/>
              </w:rPr>
              <w:t>iCycler</w:t>
            </w:r>
            <w:proofErr w:type="spellEnd"/>
            <w:r w:rsidRPr="00DE606B">
              <w:rPr>
                <w:rFonts w:ascii="Times New Roman" w:eastAsia="Times New Roman" w:hAnsi="Times New Roman" w:cs="Times New Roman"/>
                <w:color w:val="00000A"/>
                <w:sz w:val="21"/>
                <w:szCs w:val="21"/>
                <w:lang w:eastAsia="ru-RU"/>
              </w:rPr>
              <w:t xml:space="preserve">», «iQ5 </w:t>
            </w:r>
            <w:proofErr w:type="spellStart"/>
            <w:r w:rsidRPr="00DE606B">
              <w:rPr>
                <w:rFonts w:ascii="Times New Roman" w:eastAsia="Times New Roman" w:hAnsi="Times New Roman" w:cs="Times New Roman"/>
                <w:color w:val="00000A"/>
                <w:sz w:val="21"/>
                <w:szCs w:val="21"/>
                <w:lang w:eastAsia="ru-RU"/>
              </w:rPr>
              <w:t>iCycler</w:t>
            </w:r>
            <w:proofErr w:type="spellEnd"/>
            <w:r w:rsidRPr="00DE606B">
              <w:rPr>
                <w:rFonts w:ascii="Times New Roman" w:eastAsia="Times New Roman" w:hAnsi="Times New Roman" w:cs="Times New Roman"/>
                <w:color w:val="00000A"/>
                <w:sz w:val="21"/>
                <w:szCs w:val="21"/>
                <w:lang w:eastAsia="ru-RU"/>
              </w:rPr>
              <w:t xml:space="preserve">», «CFX96», «ДТ-96» или их аналогами. </w:t>
            </w:r>
            <w:proofErr w:type="gramStart"/>
            <w:r w:rsidRPr="00DE606B">
              <w:rPr>
                <w:rFonts w:ascii="Times New Roman" w:eastAsia="Times New Roman" w:hAnsi="Times New Roman" w:cs="Times New Roman"/>
                <w:color w:val="00000A"/>
                <w:sz w:val="21"/>
                <w:szCs w:val="21"/>
                <w:lang w:eastAsia="ru-RU"/>
              </w:rPr>
              <w:t xml:space="preserve">Для удобства проведения анализа с помощью </w:t>
            </w:r>
            <w:proofErr w:type="spellStart"/>
            <w:r w:rsidRPr="00DE606B">
              <w:rPr>
                <w:rFonts w:ascii="Times New Roman" w:eastAsia="Times New Roman" w:hAnsi="Times New Roman" w:cs="Times New Roman"/>
                <w:color w:val="00000A"/>
                <w:sz w:val="21"/>
                <w:szCs w:val="21"/>
                <w:lang w:eastAsia="ru-RU"/>
              </w:rPr>
              <w:t>амплификаторов</w:t>
            </w:r>
            <w:proofErr w:type="spellEnd"/>
            <w:r w:rsidRPr="00DE606B">
              <w:rPr>
                <w:rFonts w:ascii="Times New Roman" w:eastAsia="Times New Roman" w:hAnsi="Times New Roman" w:cs="Times New Roman"/>
                <w:color w:val="00000A"/>
                <w:sz w:val="21"/>
                <w:szCs w:val="21"/>
                <w:lang w:eastAsia="ru-RU"/>
              </w:rPr>
              <w:t xml:space="preserve"> «iQ5 </w:t>
            </w:r>
            <w:proofErr w:type="spellStart"/>
            <w:r w:rsidRPr="00DE606B">
              <w:rPr>
                <w:rFonts w:ascii="Times New Roman" w:eastAsia="Times New Roman" w:hAnsi="Times New Roman" w:cs="Times New Roman"/>
                <w:color w:val="00000A"/>
                <w:sz w:val="21"/>
                <w:szCs w:val="21"/>
                <w:lang w:eastAsia="ru-RU"/>
              </w:rPr>
              <w:t>iCycler</w:t>
            </w:r>
            <w:proofErr w:type="spellEnd"/>
            <w:r w:rsidRPr="00DE606B">
              <w:rPr>
                <w:rFonts w:ascii="Times New Roman" w:eastAsia="Times New Roman" w:hAnsi="Times New Roman" w:cs="Times New Roman"/>
                <w:color w:val="00000A"/>
                <w:sz w:val="21"/>
                <w:szCs w:val="21"/>
                <w:lang w:eastAsia="ru-RU"/>
              </w:rPr>
              <w:t>» и «CFX96» рекомендуется использовать программу «</w:t>
            </w:r>
            <w:proofErr w:type="spellStart"/>
            <w:r w:rsidRPr="00DE606B">
              <w:rPr>
                <w:rFonts w:ascii="Times New Roman" w:eastAsia="Times New Roman" w:hAnsi="Times New Roman" w:cs="Times New Roman"/>
                <w:color w:val="00000A"/>
                <w:sz w:val="21"/>
                <w:szCs w:val="21"/>
                <w:lang w:eastAsia="ru-RU"/>
              </w:rPr>
              <w:t>РеалБест</w:t>
            </w:r>
            <w:proofErr w:type="spellEnd"/>
            <w:r w:rsidRPr="00DE606B">
              <w:rPr>
                <w:rFonts w:ascii="Times New Roman" w:eastAsia="Times New Roman" w:hAnsi="Times New Roman" w:cs="Times New Roman"/>
                <w:color w:val="00000A"/>
                <w:sz w:val="21"/>
                <w:szCs w:val="21"/>
                <w:lang w:eastAsia="ru-RU"/>
              </w:rPr>
              <w:t xml:space="preserve"> Диагностика» (ЗАО «Вектор-Бест»), поставляемую по запросу вместе с наборами, которая автоматически выполняет все необходимые операции по анализу и учёту результатов, позволяет экспортировать результаты в виде таблицы в </w:t>
            </w:r>
            <w:proofErr w:type="spellStart"/>
            <w:r w:rsidRPr="00DE606B">
              <w:rPr>
                <w:rFonts w:ascii="Times New Roman" w:eastAsia="Times New Roman" w:hAnsi="Times New Roman" w:cs="Times New Roman"/>
                <w:color w:val="00000A"/>
                <w:sz w:val="21"/>
                <w:szCs w:val="21"/>
                <w:lang w:eastAsia="ru-RU"/>
              </w:rPr>
              <w:t>Microsoft</w:t>
            </w:r>
            <w:proofErr w:type="spellEnd"/>
            <w:r w:rsidRPr="00DE606B">
              <w:rPr>
                <w:rFonts w:ascii="Times New Roman" w:eastAsia="Times New Roman" w:hAnsi="Times New Roman" w:cs="Times New Roman"/>
                <w:color w:val="00000A"/>
                <w:sz w:val="21"/>
                <w:szCs w:val="21"/>
                <w:lang w:eastAsia="ru-RU"/>
              </w:rPr>
              <w:t xml:space="preserve"> </w:t>
            </w:r>
            <w:proofErr w:type="spellStart"/>
            <w:r w:rsidRPr="00DE606B">
              <w:rPr>
                <w:rFonts w:ascii="Times New Roman" w:eastAsia="Times New Roman" w:hAnsi="Times New Roman" w:cs="Times New Roman"/>
                <w:color w:val="00000A"/>
                <w:sz w:val="21"/>
                <w:szCs w:val="21"/>
                <w:lang w:eastAsia="ru-RU"/>
              </w:rPr>
              <w:t>Excel</w:t>
            </w:r>
            <w:proofErr w:type="spellEnd"/>
            <w:r w:rsidRPr="00DE606B">
              <w:rPr>
                <w:rFonts w:ascii="Times New Roman" w:eastAsia="Times New Roman" w:hAnsi="Times New Roman" w:cs="Times New Roman"/>
                <w:color w:val="00000A"/>
                <w:sz w:val="21"/>
                <w:szCs w:val="21"/>
                <w:lang w:eastAsia="ru-RU"/>
              </w:rPr>
              <w:t>.</w:t>
            </w:r>
            <w:proofErr w:type="gramEnd"/>
            <w:r w:rsidRPr="00DE606B">
              <w:rPr>
                <w:rFonts w:ascii="Times New Roman" w:eastAsia="Times New Roman" w:hAnsi="Times New Roman" w:cs="Times New Roman"/>
                <w:color w:val="00000A"/>
                <w:sz w:val="21"/>
                <w:szCs w:val="21"/>
                <w:lang w:eastAsia="ru-RU"/>
              </w:rPr>
              <w:t xml:space="preserve"> </w:t>
            </w:r>
            <w:r w:rsidRPr="00DE606B">
              <w:rPr>
                <w:rFonts w:ascii="Times New Roman" w:eastAsia="Times New Roman" w:hAnsi="Times New Roman" w:cs="Times New Roman"/>
                <w:b/>
                <w:bCs/>
                <w:color w:val="00000A"/>
                <w:sz w:val="21"/>
                <w:szCs w:val="21"/>
                <w:lang w:eastAsia="ru-RU"/>
              </w:rPr>
              <w:t>Комплектация набора:</w:t>
            </w:r>
            <w:r w:rsidRPr="00DE606B">
              <w:rPr>
                <w:rFonts w:ascii="Times New Roman" w:eastAsia="Times New Roman" w:hAnsi="Times New Roman" w:cs="Times New Roman"/>
                <w:color w:val="00000A"/>
                <w:sz w:val="21"/>
                <w:szCs w:val="21"/>
                <w:lang w:eastAsia="ru-RU"/>
              </w:rPr>
              <w:t xml:space="preserve"> Положительный контрольный образец универсальный (ПКО) − 1 пробирка, 1 мл; Готовая реакционная смесь для ПЦР (ГРС), </w:t>
            </w:r>
            <w:proofErr w:type="spellStart"/>
            <w:r w:rsidRPr="00DE606B">
              <w:rPr>
                <w:rFonts w:ascii="Times New Roman" w:eastAsia="Times New Roman" w:hAnsi="Times New Roman" w:cs="Times New Roman"/>
                <w:color w:val="00000A"/>
                <w:sz w:val="21"/>
                <w:szCs w:val="21"/>
                <w:lang w:eastAsia="ru-RU"/>
              </w:rPr>
              <w:t>лиофилизированная</w:t>
            </w:r>
            <w:proofErr w:type="spellEnd"/>
            <w:r w:rsidRPr="00DE606B">
              <w:rPr>
                <w:rFonts w:ascii="Times New Roman" w:eastAsia="Times New Roman" w:hAnsi="Times New Roman" w:cs="Times New Roman"/>
                <w:color w:val="00000A"/>
                <w:sz w:val="21"/>
                <w:szCs w:val="21"/>
                <w:lang w:eastAsia="ru-RU"/>
              </w:rPr>
              <w:t xml:space="preserve"> – 96 пробирок (12 </w:t>
            </w:r>
            <w:proofErr w:type="spellStart"/>
            <w:r w:rsidRPr="00DE606B">
              <w:rPr>
                <w:rFonts w:ascii="Times New Roman" w:eastAsia="Times New Roman" w:hAnsi="Times New Roman" w:cs="Times New Roman"/>
                <w:color w:val="00000A"/>
                <w:sz w:val="21"/>
                <w:szCs w:val="21"/>
                <w:lang w:eastAsia="ru-RU"/>
              </w:rPr>
              <w:t>стрипов</w:t>
            </w:r>
            <w:proofErr w:type="spellEnd"/>
            <w:r w:rsidRPr="00DE606B">
              <w:rPr>
                <w:rFonts w:ascii="Times New Roman" w:eastAsia="Times New Roman" w:hAnsi="Times New Roman" w:cs="Times New Roman"/>
                <w:color w:val="00000A"/>
                <w:sz w:val="21"/>
                <w:szCs w:val="21"/>
                <w:lang w:eastAsia="ru-RU"/>
              </w:rPr>
              <w:t xml:space="preserve"> по 8 пробирок). Набор дополнительно комплектуется оптической плёнкой или </w:t>
            </w:r>
            <w:proofErr w:type="spellStart"/>
            <w:r w:rsidRPr="00DE606B">
              <w:rPr>
                <w:rFonts w:ascii="Times New Roman" w:eastAsia="Times New Roman" w:hAnsi="Times New Roman" w:cs="Times New Roman"/>
                <w:color w:val="00000A"/>
                <w:sz w:val="21"/>
                <w:szCs w:val="21"/>
                <w:lang w:eastAsia="ru-RU"/>
              </w:rPr>
              <w:t>стрипированными</w:t>
            </w:r>
            <w:proofErr w:type="spellEnd"/>
            <w:r w:rsidRPr="00DE606B">
              <w:rPr>
                <w:rFonts w:ascii="Times New Roman" w:eastAsia="Times New Roman" w:hAnsi="Times New Roman" w:cs="Times New Roman"/>
                <w:color w:val="00000A"/>
                <w:sz w:val="21"/>
                <w:szCs w:val="21"/>
                <w:lang w:eastAsia="ru-RU"/>
              </w:rPr>
              <w:t xml:space="preserve"> крышками. Не содержит реагентов для выделения ДНК. </w:t>
            </w:r>
            <w:r w:rsidRPr="00DE606B">
              <w:rPr>
                <w:rFonts w:ascii="Times New Roman" w:eastAsia="Times New Roman" w:hAnsi="Times New Roman" w:cs="Times New Roman"/>
                <w:b/>
                <w:bCs/>
                <w:color w:val="00000A"/>
                <w:sz w:val="21"/>
                <w:szCs w:val="21"/>
                <w:lang w:eastAsia="ru-RU"/>
              </w:rPr>
              <w:t xml:space="preserve">Условия хранения и транспортировки: </w:t>
            </w:r>
            <w:r w:rsidRPr="00DE606B">
              <w:rPr>
                <w:rFonts w:ascii="Times New Roman" w:eastAsia="Times New Roman" w:hAnsi="Times New Roman" w:cs="Times New Roman"/>
                <w:color w:val="00000A"/>
                <w:sz w:val="21"/>
                <w:szCs w:val="21"/>
                <w:lang w:eastAsia="ru-RU"/>
              </w:rPr>
              <w:t xml:space="preserve">хранить при температуре 2 – 8 ºС. Допускается транспортировка при температуре до 25 ºС не более 10 суток. </w:t>
            </w:r>
            <w:r w:rsidRPr="00DE606B">
              <w:rPr>
                <w:rFonts w:ascii="Times New Roman" w:eastAsia="Times New Roman" w:hAnsi="Times New Roman" w:cs="Times New Roman"/>
                <w:b/>
                <w:bCs/>
                <w:color w:val="00000A"/>
                <w:sz w:val="21"/>
                <w:szCs w:val="21"/>
                <w:lang w:eastAsia="ru-RU"/>
              </w:rPr>
              <w:t>Срок годности</w:t>
            </w:r>
            <w:r w:rsidRPr="00DE606B">
              <w:rPr>
                <w:rFonts w:ascii="Times New Roman" w:eastAsia="Times New Roman" w:hAnsi="Times New Roman" w:cs="Times New Roman"/>
                <w:color w:val="00000A"/>
                <w:sz w:val="21"/>
                <w:szCs w:val="21"/>
                <w:lang w:eastAsia="ru-RU"/>
              </w:rPr>
              <w:t>: 12 месяцев.</w:t>
            </w:r>
          </w:p>
        </w:tc>
        <w:tc>
          <w:tcPr>
            <w:tcW w:w="567" w:type="dxa"/>
            <w:tcBorders>
              <w:top w:val="single" w:sz="4" w:space="0" w:color="auto"/>
              <w:left w:val="nil"/>
              <w:bottom w:val="nil"/>
              <w:right w:val="single" w:sz="4" w:space="0" w:color="auto"/>
            </w:tcBorders>
            <w:shd w:val="clear" w:color="000000" w:fill="FFFFFF"/>
            <w:vAlign w:val="center"/>
            <w:hideMark/>
          </w:tcPr>
          <w:p w:rsidR="00DE606B" w:rsidRPr="00DE606B" w:rsidRDefault="00DE606B" w:rsidP="00DD4624">
            <w:pPr>
              <w:spacing w:after="0" w:line="240" w:lineRule="auto"/>
              <w:jc w:val="center"/>
              <w:rPr>
                <w:rFonts w:ascii="Times New Roman" w:eastAsia="Times New Roman" w:hAnsi="Times New Roman" w:cs="Times New Roman"/>
                <w:color w:val="000000"/>
                <w:sz w:val="20"/>
                <w:szCs w:val="20"/>
                <w:lang w:eastAsia="ru-RU"/>
              </w:rPr>
            </w:pPr>
            <w:proofErr w:type="spellStart"/>
            <w:r w:rsidRPr="00DE606B">
              <w:rPr>
                <w:rFonts w:ascii="Times New Roman" w:eastAsia="Times New Roman" w:hAnsi="Times New Roman" w:cs="Times New Roman"/>
                <w:color w:val="000000"/>
                <w:sz w:val="20"/>
                <w:szCs w:val="20"/>
                <w:lang w:eastAsia="ru-RU"/>
              </w:rPr>
              <w:t>уп</w:t>
            </w:r>
            <w:proofErr w:type="spellEnd"/>
          </w:p>
        </w:tc>
        <w:tc>
          <w:tcPr>
            <w:tcW w:w="709" w:type="dxa"/>
            <w:tcBorders>
              <w:top w:val="single" w:sz="4" w:space="0" w:color="auto"/>
              <w:left w:val="nil"/>
              <w:bottom w:val="nil"/>
              <w:right w:val="single" w:sz="4" w:space="0" w:color="auto"/>
            </w:tcBorders>
            <w:shd w:val="clear" w:color="000000" w:fill="FFFFFF"/>
            <w:vAlign w:val="center"/>
            <w:hideMark/>
          </w:tcPr>
          <w:p w:rsidR="00DE606B" w:rsidRPr="00DE606B" w:rsidRDefault="00DE606B" w:rsidP="00DD4624">
            <w:pPr>
              <w:spacing w:after="0" w:line="240" w:lineRule="auto"/>
              <w:jc w:val="center"/>
              <w:rPr>
                <w:rFonts w:ascii="Times New Roman" w:eastAsia="Times New Roman" w:hAnsi="Times New Roman" w:cs="Times New Roman"/>
                <w:color w:val="000000"/>
                <w:sz w:val="20"/>
                <w:szCs w:val="20"/>
                <w:lang w:eastAsia="ru-RU"/>
              </w:rPr>
            </w:pPr>
            <w:r w:rsidRPr="00DE606B">
              <w:rPr>
                <w:rFonts w:ascii="Times New Roman" w:eastAsia="Times New Roman" w:hAnsi="Times New Roman" w:cs="Times New Roman"/>
                <w:color w:val="000000"/>
                <w:sz w:val="20"/>
                <w:szCs w:val="20"/>
                <w:lang w:eastAsia="ru-RU"/>
              </w:rPr>
              <w:t>2</w:t>
            </w:r>
          </w:p>
        </w:tc>
        <w:tc>
          <w:tcPr>
            <w:tcW w:w="1134" w:type="dxa"/>
            <w:tcBorders>
              <w:top w:val="nil"/>
              <w:left w:val="nil"/>
              <w:bottom w:val="nil"/>
              <w:right w:val="single" w:sz="4" w:space="0" w:color="auto"/>
            </w:tcBorders>
            <w:shd w:val="clear" w:color="auto" w:fill="auto"/>
            <w:noWrap/>
            <w:vAlign w:val="center"/>
            <w:hideMark/>
          </w:tcPr>
          <w:p w:rsidR="00DE606B" w:rsidRPr="00DE606B" w:rsidRDefault="00DE606B" w:rsidP="00DD4624">
            <w:pPr>
              <w:spacing w:after="0" w:line="240" w:lineRule="auto"/>
              <w:jc w:val="center"/>
              <w:rPr>
                <w:rFonts w:ascii="Times New Roman" w:eastAsia="Times New Roman" w:hAnsi="Times New Roman" w:cs="Times New Roman"/>
                <w:color w:val="000000"/>
                <w:lang w:eastAsia="ru-RU"/>
              </w:rPr>
            </w:pPr>
            <w:r w:rsidRPr="00DE606B">
              <w:rPr>
                <w:rFonts w:ascii="Times New Roman" w:eastAsia="Times New Roman" w:hAnsi="Times New Roman" w:cs="Times New Roman"/>
                <w:color w:val="000000"/>
                <w:lang w:eastAsia="ru-RU"/>
              </w:rPr>
              <w:t>45 745</w:t>
            </w:r>
          </w:p>
        </w:tc>
        <w:tc>
          <w:tcPr>
            <w:tcW w:w="1276" w:type="dxa"/>
            <w:tcBorders>
              <w:top w:val="nil"/>
              <w:left w:val="nil"/>
              <w:bottom w:val="nil"/>
              <w:right w:val="single" w:sz="4" w:space="0" w:color="auto"/>
            </w:tcBorders>
            <w:shd w:val="clear" w:color="000000" w:fill="FFFFFF"/>
            <w:vAlign w:val="center"/>
            <w:hideMark/>
          </w:tcPr>
          <w:p w:rsidR="00DE606B" w:rsidRPr="00DE606B" w:rsidRDefault="00DE606B" w:rsidP="00DD4624">
            <w:pPr>
              <w:spacing w:after="0" w:line="240" w:lineRule="auto"/>
              <w:jc w:val="center"/>
              <w:rPr>
                <w:rFonts w:ascii="Times New Roman" w:eastAsia="Times New Roman" w:hAnsi="Times New Roman" w:cs="Times New Roman"/>
                <w:color w:val="000000"/>
                <w:sz w:val="20"/>
                <w:szCs w:val="20"/>
                <w:lang w:eastAsia="ru-RU"/>
              </w:rPr>
            </w:pPr>
            <w:r w:rsidRPr="00DE606B">
              <w:rPr>
                <w:rFonts w:ascii="Times New Roman" w:eastAsia="Times New Roman" w:hAnsi="Times New Roman" w:cs="Times New Roman"/>
                <w:color w:val="000000"/>
                <w:sz w:val="20"/>
                <w:szCs w:val="20"/>
                <w:lang w:eastAsia="ru-RU"/>
              </w:rPr>
              <w:t>91</w:t>
            </w:r>
            <w:r w:rsidR="00CB7558">
              <w:rPr>
                <w:rFonts w:ascii="Times New Roman" w:eastAsia="Times New Roman" w:hAnsi="Times New Roman" w:cs="Times New Roman"/>
                <w:color w:val="000000"/>
                <w:sz w:val="20"/>
                <w:szCs w:val="20"/>
                <w:lang w:val="kk-KZ" w:eastAsia="ru-RU"/>
              </w:rPr>
              <w:t xml:space="preserve"> </w:t>
            </w:r>
            <w:r w:rsidRPr="00DE606B">
              <w:rPr>
                <w:rFonts w:ascii="Times New Roman" w:eastAsia="Times New Roman" w:hAnsi="Times New Roman" w:cs="Times New Roman"/>
                <w:color w:val="000000"/>
                <w:sz w:val="20"/>
                <w:szCs w:val="20"/>
                <w:lang w:eastAsia="ru-RU"/>
              </w:rPr>
              <w:t>490</w:t>
            </w:r>
          </w:p>
        </w:tc>
      </w:tr>
      <w:tr w:rsidR="00DE606B" w:rsidRPr="00DE606B" w:rsidTr="00CB7558">
        <w:trPr>
          <w:trHeight w:val="5265"/>
        </w:trPr>
        <w:tc>
          <w:tcPr>
            <w:tcW w:w="710" w:type="dxa"/>
            <w:tcBorders>
              <w:top w:val="single" w:sz="4" w:space="0" w:color="auto"/>
              <w:left w:val="single" w:sz="4" w:space="0" w:color="auto"/>
              <w:bottom w:val="nil"/>
              <w:right w:val="nil"/>
            </w:tcBorders>
            <w:shd w:val="clear" w:color="auto" w:fill="auto"/>
            <w:hideMark/>
          </w:tcPr>
          <w:p w:rsidR="00DE606B" w:rsidRPr="00DE606B" w:rsidRDefault="00DD4624" w:rsidP="00DE606B">
            <w:pPr>
              <w:spacing w:after="0" w:line="240" w:lineRule="auto"/>
              <w:rPr>
                <w:rFonts w:ascii="Times New Roman" w:eastAsia="Times New Roman" w:hAnsi="Times New Roman" w:cs="Times New Roman"/>
                <w:b/>
                <w:color w:val="000000"/>
                <w:sz w:val="24"/>
                <w:szCs w:val="24"/>
                <w:lang w:eastAsia="ru-RU"/>
              </w:rPr>
            </w:pPr>
            <w:r w:rsidRPr="00DD4624">
              <w:rPr>
                <w:rFonts w:ascii="Times New Roman" w:eastAsia="Times New Roman" w:hAnsi="Times New Roman" w:cs="Times New Roman"/>
                <w:b/>
                <w:color w:val="000000"/>
                <w:sz w:val="24"/>
                <w:szCs w:val="24"/>
                <w:lang w:eastAsia="ru-RU"/>
              </w:rPr>
              <w:lastRenderedPageBreak/>
              <w:t>3</w:t>
            </w:r>
          </w:p>
        </w:tc>
        <w:tc>
          <w:tcPr>
            <w:tcW w:w="1701" w:type="dxa"/>
            <w:tcBorders>
              <w:top w:val="nil"/>
              <w:left w:val="single" w:sz="4" w:space="0" w:color="auto"/>
              <w:bottom w:val="single" w:sz="4" w:space="0" w:color="auto"/>
              <w:right w:val="single" w:sz="4" w:space="0" w:color="auto"/>
            </w:tcBorders>
            <w:shd w:val="clear" w:color="auto" w:fill="auto"/>
            <w:hideMark/>
          </w:tcPr>
          <w:p w:rsidR="00DE606B" w:rsidRPr="00DE606B" w:rsidRDefault="00DE606B" w:rsidP="00DD4624">
            <w:pPr>
              <w:spacing w:after="0" w:line="240" w:lineRule="auto"/>
              <w:jc w:val="center"/>
              <w:rPr>
                <w:rFonts w:ascii="Times New Roman" w:eastAsia="Times New Roman" w:hAnsi="Times New Roman" w:cs="Times New Roman"/>
                <w:color w:val="000000"/>
                <w:sz w:val="21"/>
                <w:szCs w:val="21"/>
                <w:lang w:eastAsia="ru-RU"/>
              </w:rPr>
            </w:pPr>
            <w:proofErr w:type="spellStart"/>
            <w:r w:rsidRPr="00DE606B">
              <w:rPr>
                <w:rFonts w:ascii="Times New Roman" w:eastAsia="Times New Roman" w:hAnsi="Times New Roman" w:cs="Times New Roman"/>
                <w:color w:val="000000"/>
                <w:sz w:val="21"/>
                <w:szCs w:val="21"/>
                <w:lang w:eastAsia="ru-RU"/>
              </w:rPr>
              <w:t>РеалБест</w:t>
            </w:r>
            <w:proofErr w:type="spellEnd"/>
            <w:r w:rsidRPr="00DE606B">
              <w:rPr>
                <w:rFonts w:ascii="Times New Roman" w:eastAsia="Times New Roman" w:hAnsi="Times New Roman" w:cs="Times New Roman"/>
                <w:color w:val="000000"/>
                <w:sz w:val="21"/>
                <w:szCs w:val="21"/>
                <w:lang w:eastAsia="ru-RU"/>
              </w:rPr>
              <w:t xml:space="preserve"> ДНК </w:t>
            </w:r>
            <w:proofErr w:type="spellStart"/>
            <w:r w:rsidRPr="00DE606B">
              <w:rPr>
                <w:rFonts w:ascii="Times New Roman" w:eastAsia="Times New Roman" w:hAnsi="Times New Roman" w:cs="Times New Roman"/>
                <w:color w:val="000000"/>
                <w:sz w:val="21"/>
                <w:szCs w:val="21"/>
                <w:lang w:eastAsia="ru-RU"/>
              </w:rPr>
              <w:t>Toxoplasma</w:t>
            </w:r>
            <w:proofErr w:type="spellEnd"/>
            <w:r w:rsidRPr="00DE606B">
              <w:rPr>
                <w:rFonts w:ascii="Times New Roman" w:eastAsia="Times New Roman" w:hAnsi="Times New Roman" w:cs="Times New Roman"/>
                <w:color w:val="000000"/>
                <w:sz w:val="21"/>
                <w:szCs w:val="21"/>
                <w:lang w:eastAsia="ru-RU"/>
              </w:rPr>
              <w:t xml:space="preserve"> </w:t>
            </w:r>
            <w:proofErr w:type="spellStart"/>
            <w:r w:rsidRPr="00DE606B">
              <w:rPr>
                <w:rFonts w:ascii="Times New Roman" w:eastAsia="Times New Roman" w:hAnsi="Times New Roman" w:cs="Times New Roman"/>
                <w:color w:val="000000"/>
                <w:sz w:val="21"/>
                <w:szCs w:val="21"/>
                <w:lang w:eastAsia="ru-RU"/>
              </w:rPr>
              <w:t>gondii</w:t>
            </w:r>
            <w:proofErr w:type="spellEnd"/>
            <w:r w:rsidRPr="00DE606B">
              <w:rPr>
                <w:rFonts w:ascii="Times New Roman" w:eastAsia="Times New Roman" w:hAnsi="Times New Roman" w:cs="Times New Roman"/>
                <w:color w:val="000000"/>
                <w:sz w:val="21"/>
                <w:szCs w:val="21"/>
                <w:lang w:eastAsia="ru-RU"/>
              </w:rPr>
              <w:t xml:space="preserve"> (комплект 1), СФХ -96</w:t>
            </w:r>
          </w:p>
        </w:tc>
        <w:tc>
          <w:tcPr>
            <w:tcW w:w="9780" w:type="dxa"/>
            <w:tcBorders>
              <w:top w:val="nil"/>
              <w:left w:val="nil"/>
              <w:bottom w:val="nil"/>
              <w:right w:val="single" w:sz="8" w:space="0" w:color="000000"/>
            </w:tcBorders>
            <w:shd w:val="clear" w:color="auto" w:fill="auto"/>
            <w:hideMark/>
          </w:tcPr>
          <w:p w:rsidR="00DE606B" w:rsidRPr="00DE606B" w:rsidRDefault="00DE606B" w:rsidP="00DE606B">
            <w:pPr>
              <w:spacing w:after="0" w:line="240" w:lineRule="auto"/>
              <w:rPr>
                <w:rFonts w:ascii="Times New Roman" w:eastAsia="Times New Roman" w:hAnsi="Times New Roman" w:cs="Times New Roman"/>
                <w:color w:val="000000"/>
                <w:sz w:val="21"/>
                <w:szCs w:val="21"/>
                <w:lang w:eastAsia="ru-RU"/>
              </w:rPr>
            </w:pPr>
            <w:r w:rsidRPr="00DE606B">
              <w:rPr>
                <w:rFonts w:ascii="Times New Roman" w:eastAsia="Times New Roman" w:hAnsi="Times New Roman" w:cs="Times New Roman"/>
                <w:color w:val="000000"/>
                <w:sz w:val="21"/>
                <w:szCs w:val="21"/>
                <w:lang w:eastAsia="ru-RU"/>
              </w:rPr>
              <w:t xml:space="preserve">Набор реагентов для выявления ДНК </w:t>
            </w:r>
            <w:proofErr w:type="spellStart"/>
            <w:r w:rsidRPr="00DE606B">
              <w:rPr>
                <w:rFonts w:ascii="Times New Roman" w:eastAsia="Times New Roman" w:hAnsi="Times New Roman" w:cs="Times New Roman"/>
                <w:color w:val="000000"/>
                <w:sz w:val="21"/>
                <w:szCs w:val="21"/>
                <w:lang w:eastAsia="ru-RU"/>
              </w:rPr>
              <w:t>Toxoplasma</w:t>
            </w:r>
            <w:proofErr w:type="spellEnd"/>
            <w:r w:rsidRPr="00DE606B">
              <w:rPr>
                <w:rFonts w:ascii="Times New Roman" w:eastAsia="Times New Roman" w:hAnsi="Times New Roman" w:cs="Times New Roman"/>
                <w:color w:val="000000"/>
                <w:sz w:val="21"/>
                <w:szCs w:val="21"/>
                <w:lang w:eastAsia="ru-RU"/>
              </w:rPr>
              <w:t xml:space="preserve"> </w:t>
            </w:r>
            <w:proofErr w:type="spellStart"/>
            <w:r w:rsidRPr="00DE606B">
              <w:rPr>
                <w:rFonts w:ascii="Times New Roman" w:eastAsia="Times New Roman" w:hAnsi="Times New Roman" w:cs="Times New Roman"/>
                <w:color w:val="000000"/>
                <w:sz w:val="21"/>
                <w:szCs w:val="21"/>
                <w:lang w:eastAsia="ru-RU"/>
              </w:rPr>
              <w:t>gondii</w:t>
            </w:r>
            <w:proofErr w:type="spellEnd"/>
            <w:r w:rsidRPr="00DE606B">
              <w:rPr>
                <w:rFonts w:ascii="Times New Roman" w:eastAsia="Times New Roman" w:hAnsi="Times New Roman" w:cs="Times New Roman"/>
                <w:color w:val="000000"/>
                <w:sz w:val="21"/>
                <w:szCs w:val="21"/>
                <w:lang w:eastAsia="ru-RU"/>
              </w:rPr>
              <w:t xml:space="preserve"> методом </w:t>
            </w:r>
            <w:proofErr w:type="spellStart"/>
            <w:r w:rsidRPr="00DE606B">
              <w:rPr>
                <w:rFonts w:ascii="Times New Roman" w:eastAsia="Times New Roman" w:hAnsi="Times New Roman" w:cs="Times New Roman"/>
                <w:color w:val="000000"/>
                <w:sz w:val="21"/>
                <w:szCs w:val="21"/>
                <w:lang w:eastAsia="ru-RU"/>
              </w:rPr>
              <w:t>полимеразной</w:t>
            </w:r>
            <w:proofErr w:type="spellEnd"/>
            <w:r w:rsidRPr="00DE606B">
              <w:rPr>
                <w:rFonts w:ascii="Times New Roman" w:eastAsia="Times New Roman" w:hAnsi="Times New Roman" w:cs="Times New Roman"/>
                <w:color w:val="000000"/>
                <w:sz w:val="21"/>
                <w:szCs w:val="21"/>
                <w:lang w:eastAsia="ru-RU"/>
              </w:rPr>
              <w:t xml:space="preserve"> цепной реакции в режиме реального времени. </w:t>
            </w:r>
            <w:r w:rsidRPr="00DE606B">
              <w:rPr>
                <w:rFonts w:ascii="Times New Roman" w:eastAsia="Times New Roman" w:hAnsi="Times New Roman" w:cs="Times New Roman"/>
                <w:b/>
                <w:bCs/>
                <w:color w:val="00000A"/>
                <w:sz w:val="21"/>
                <w:szCs w:val="21"/>
                <w:lang w:eastAsia="ru-RU"/>
              </w:rPr>
              <w:t>Характеристика набора:</w:t>
            </w:r>
            <w:r w:rsidRPr="00DE606B">
              <w:rPr>
                <w:rFonts w:ascii="Times New Roman" w:eastAsia="Times New Roman" w:hAnsi="Times New Roman" w:cs="Times New Roman"/>
                <w:color w:val="00000A"/>
                <w:sz w:val="21"/>
                <w:szCs w:val="21"/>
                <w:lang w:eastAsia="ru-RU"/>
              </w:rPr>
              <w:t xml:space="preserve"> В основе используемого метода регистрации лежит измерение уровня флуоресценции в процессе амплификации ДНК в каждом цикле ПЦР, интенсивность которой определяется исходным количеством ДНК в образце. </w:t>
            </w:r>
            <w:r w:rsidRPr="00DE606B">
              <w:rPr>
                <w:rFonts w:ascii="Times New Roman" w:eastAsia="Times New Roman" w:hAnsi="Times New Roman" w:cs="Times New Roman"/>
                <w:b/>
                <w:bCs/>
                <w:color w:val="00000A"/>
                <w:sz w:val="21"/>
                <w:szCs w:val="21"/>
                <w:lang w:eastAsia="ru-RU"/>
              </w:rPr>
              <w:t>Количество определений:</w:t>
            </w:r>
            <w:r w:rsidRPr="00DE606B">
              <w:rPr>
                <w:rFonts w:ascii="Times New Roman" w:eastAsia="Times New Roman" w:hAnsi="Times New Roman" w:cs="Times New Roman"/>
                <w:color w:val="00000A"/>
                <w:sz w:val="21"/>
                <w:szCs w:val="21"/>
                <w:lang w:eastAsia="ru-RU"/>
              </w:rPr>
              <w:t xml:space="preserve"> 48 определений, включая контроли; </w:t>
            </w:r>
            <w:r w:rsidRPr="00DE606B">
              <w:rPr>
                <w:rFonts w:ascii="Times New Roman" w:eastAsia="Times New Roman" w:hAnsi="Times New Roman" w:cs="Times New Roman"/>
                <w:b/>
                <w:bCs/>
                <w:color w:val="000000"/>
                <w:sz w:val="21"/>
                <w:szCs w:val="21"/>
                <w:lang w:eastAsia="ru-RU"/>
              </w:rPr>
              <w:t>Объем вносимого в РС образца:</w:t>
            </w:r>
            <w:r w:rsidRPr="00DE606B">
              <w:rPr>
                <w:rFonts w:ascii="Times New Roman" w:eastAsia="Times New Roman" w:hAnsi="Times New Roman" w:cs="Times New Roman"/>
                <w:color w:val="000000"/>
                <w:sz w:val="21"/>
                <w:szCs w:val="21"/>
                <w:lang w:eastAsia="ru-RU"/>
              </w:rPr>
              <w:t xml:space="preserve"> 50 мкл. </w:t>
            </w:r>
            <w:r w:rsidRPr="00DE606B">
              <w:rPr>
                <w:rFonts w:ascii="Times New Roman" w:eastAsia="Times New Roman" w:hAnsi="Times New Roman" w:cs="Times New Roman"/>
                <w:b/>
                <w:bCs/>
                <w:color w:val="00000A"/>
                <w:sz w:val="21"/>
                <w:szCs w:val="21"/>
                <w:lang w:eastAsia="ru-RU"/>
              </w:rPr>
              <w:t xml:space="preserve">Чувствительность </w:t>
            </w:r>
            <w:r w:rsidRPr="00DE606B">
              <w:rPr>
                <w:rFonts w:ascii="Times New Roman" w:eastAsia="Times New Roman" w:hAnsi="Times New Roman" w:cs="Times New Roman"/>
                <w:color w:val="00000A"/>
                <w:sz w:val="21"/>
                <w:szCs w:val="21"/>
                <w:lang w:eastAsia="ru-RU"/>
              </w:rPr>
              <w:t>выявление 100 копий ДНК в пяти образцах</w:t>
            </w:r>
            <w:r w:rsidRPr="00DE606B">
              <w:rPr>
                <w:rFonts w:ascii="Times New Roman" w:eastAsia="Times New Roman" w:hAnsi="Times New Roman" w:cs="Times New Roman"/>
                <w:b/>
                <w:bCs/>
                <w:color w:val="00000A"/>
                <w:sz w:val="21"/>
                <w:szCs w:val="21"/>
                <w:lang w:eastAsia="ru-RU"/>
              </w:rPr>
              <w:t>:</w:t>
            </w:r>
            <w:r w:rsidRPr="00DE606B">
              <w:rPr>
                <w:rFonts w:ascii="Times New Roman" w:eastAsia="Times New Roman" w:hAnsi="Times New Roman" w:cs="Times New Roman"/>
                <w:color w:val="00000A"/>
                <w:sz w:val="21"/>
                <w:szCs w:val="21"/>
                <w:lang w:eastAsia="ru-RU"/>
              </w:rPr>
              <w:t xml:space="preserve"> 100 %. </w:t>
            </w:r>
            <w:r w:rsidRPr="00DE606B">
              <w:rPr>
                <w:rFonts w:ascii="Times New Roman" w:eastAsia="Times New Roman" w:hAnsi="Times New Roman" w:cs="Times New Roman"/>
                <w:b/>
                <w:bCs/>
                <w:color w:val="00000A"/>
                <w:sz w:val="21"/>
                <w:szCs w:val="21"/>
                <w:lang w:eastAsia="ru-RU"/>
              </w:rPr>
              <w:t>Специфичность:</w:t>
            </w:r>
            <w:r w:rsidRPr="00DE606B">
              <w:rPr>
                <w:rFonts w:ascii="Times New Roman" w:eastAsia="Times New Roman" w:hAnsi="Times New Roman" w:cs="Times New Roman"/>
                <w:color w:val="00000A"/>
                <w:sz w:val="21"/>
                <w:szCs w:val="21"/>
                <w:lang w:eastAsia="ru-RU"/>
              </w:rPr>
              <w:t xml:space="preserve"> по стандартной панели предприятия отрицательных ДНК-экстрактов — 100 %. </w:t>
            </w:r>
            <w:r w:rsidRPr="00DE606B">
              <w:rPr>
                <w:rFonts w:ascii="Times New Roman" w:eastAsia="Times New Roman" w:hAnsi="Times New Roman" w:cs="Times New Roman"/>
                <w:b/>
                <w:bCs/>
                <w:color w:val="00000A"/>
                <w:sz w:val="21"/>
                <w:szCs w:val="21"/>
                <w:lang w:eastAsia="ru-RU"/>
              </w:rPr>
              <w:t>Длительность анализа:</w:t>
            </w:r>
            <w:r w:rsidRPr="00DE606B">
              <w:rPr>
                <w:rFonts w:ascii="Times New Roman" w:eastAsia="Times New Roman" w:hAnsi="Times New Roman" w:cs="Times New Roman"/>
                <w:color w:val="00000A"/>
                <w:sz w:val="21"/>
                <w:szCs w:val="21"/>
                <w:lang w:eastAsia="ru-RU"/>
              </w:rPr>
              <w:t xml:space="preserve"> 70 мин. </w:t>
            </w:r>
            <w:r w:rsidRPr="00DE606B">
              <w:rPr>
                <w:rFonts w:ascii="Times New Roman" w:eastAsia="Times New Roman" w:hAnsi="Times New Roman" w:cs="Times New Roman"/>
                <w:b/>
                <w:bCs/>
                <w:color w:val="00000A"/>
                <w:sz w:val="21"/>
                <w:szCs w:val="21"/>
                <w:lang w:eastAsia="ru-RU"/>
              </w:rPr>
              <w:t xml:space="preserve">Регистрация и оценка результатов: </w:t>
            </w:r>
            <w:r w:rsidRPr="00DE606B">
              <w:rPr>
                <w:rFonts w:ascii="Times New Roman" w:eastAsia="Times New Roman" w:hAnsi="Times New Roman" w:cs="Times New Roman"/>
                <w:color w:val="00000A"/>
                <w:sz w:val="21"/>
                <w:szCs w:val="21"/>
                <w:lang w:eastAsia="ru-RU"/>
              </w:rPr>
              <w:t>протокол проведения реакции амплификации: 1 стадия: 50</w:t>
            </w:r>
            <w:proofErr w:type="gramStart"/>
            <w:r w:rsidRPr="00DE606B">
              <w:rPr>
                <w:rFonts w:ascii="Times New Roman" w:eastAsia="Times New Roman" w:hAnsi="Times New Roman" w:cs="Times New Roman"/>
                <w:color w:val="00000A"/>
                <w:sz w:val="21"/>
                <w:szCs w:val="21"/>
                <w:lang w:eastAsia="ru-RU"/>
              </w:rPr>
              <w:t>°С</w:t>
            </w:r>
            <w:proofErr w:type="gramEnd"/>
            <w:r w:rsidRPr="00DE606B">
              <w:rPr>
                <w:rFonts w:ascii="Times New Roman" w:eastAsia="Times New Roman" w:hAnsi="Times New Roman" w:cs="Times New Roman"/>
                <w:color w:val="00000A"/>
                <w:sz w:val="21"/>
                <w:szCs w:val="21"/>
                <w:lang w:eastAsia="ru-RU"/>
              </w:rPr>
              <w:t xml:space="preserve"> – 2 мин; 2 стадия: 95°С – 2 мин; 3 стадия: 50 циклов (94°С – 10 сек, 60°С – 40 сек). Измерение флуоресценции проводить при 60°С. </w:t>
            </w:r>
            <w:proofErr w:type="spellStart"/>
            <w:r w:rsidRPr="00DE606B">
              <w:rPr>
                <w:rFonts w:ascii="Times New Roman" w:eastAsia="Times New Roman" w:hAnsi="Times New Roman" w:cs="Times New Roman"/>
                <w:color w:val="00000A"/>
                <w:sz w:val="21"/>
                <w:szCs w:val="21"/>
                <w:lang w:eastAsia="ru-RU"/>
              </w:rPr>
              <w:t>Гибридизационно-флуоресцентная</w:t>
            </w:r>
            <w:proofErr w:type="spellEnd"/>
            <w:r w:rsidRPr="00DE606B">
              <w:rPr>
                <w:rFonts w:ascii="Times New Roman" w:eastAsia="Times New Roman" w:hAnsi="Times New Roman" w:cs="Times New Roman"/>
                <w:color w:val="00000A"/>
                <w:sz w:val="21"/>
                <w:szCs w:val="21"/>
                <w:lang w:eastAsia="ru-RU"/>
              </w:rPr>
              <w:t xml:space="preserve"> </w:t>
            </w:r>
            <w:proofErr w:type="spellStart"/>
            <w:r w:rsidRPr="00DE606B">
              <w:rPr>
                <w:rFonts w:ascii="Times New Roman" w:eastAsia="Times New Roman" w:hAnsi="Times New Roman" w:cs="Times New Roman"/>
                <w:color w:val="00000A"/>
                <w:sz w:val="21"/>
                <w:szCs w:val="21"/>
                <w:lang w:eastAsia="ru-RU"/>
              </w:rPr>
              <w:t>детекция</w:t>
            </w:r>
            <w:proofErr w:type="spellEnd"/>
            <w:r w:rsidRPr="00DE606B">
              <w:rPr>
                <w:rFonts w:ascii="Times New Roman" w:eastAsia="Times New Roman" w:hAnsi="Times New Roman" w:cs="Times New Roman"/>
                <w:color w:val="00000A"/>
                <w:sz w:val="21"/>
                <w:szCs w:val="21"/>
                <w:lang w:eastAsia="ru-RU"/>
              </w:rPr>
              <w:t xml:space="preserve"> продуктов ПЦР в реальном времени, каналы </w:t>
            </w:r>
            <w:proofErr w:type="spellStart"/>
            <w:r w:rsidRPr="00DE606B">
              <w:rPr>
                <w:rFonts w:ascii="Times New Roman" w:eastAsia="Times New Roman" w:hAnsi="Times New Roman" w:cs="Times New Roman"/>
                <w:color w:val="00000A"/>
                <w:sz w:val="21"/>
                <w:szCs w:val="21"/>
                <w:lang w:eastAsia="ru-RU"/>
              </w:rPr>
              <w:t>детекции</w:t>
            </w:r>
            <w:proofErr w:type="spellEnd"/>
            <w:r w:rsidRPr="00DE606B">
              <w:rPr>
                <w:rFonts w:ascii="Times New Roman" w:eastAsia="Times New Roman" w:hAnsi="Times New Roman" w:cs="Times New Roman"/>
                <w:color w:val="00000A"/>
                <w:sz w:val="21"/>
                <w:szCs w:val="21"/>
                <w:lang w:eastAsia="ru-RU"/>
              </w:rPr>
              <w:t xml:space="preserve"> «FAM», «ROX». Определение </w:t>
            </w:r>
            <w:proofErr w:type="spellStart"/>
            <w:r w:rsidRPr="00DE606B">
              <w:rPr>
                <w:rFonts w:ascii="Times New Roman" w:eastAsia="Times New Roman" w:hAnsi="Times New Roman" w:cs="Times New Roman"/>
                <w:color w:val="00000A"/>
                <w:sz w:val="21"/>
                <w:szCs w:val="21"/>
                <w:lang w:eastAsia="ru-RU"/>
              </w:rPr>
              <w:t>Сt</w:t>
            </w:r>
            <w:proofErr w:type="spellEnd"/>
            <w:r w:rsidRPr="00DE606B">
              <w:rPr>
                <w:rFonts w:ascii="Times New Roman" w:eastAsia="Times New Roman" w:hAnsi="Times New Roman" w:cs="Times New Roman"/>
                <w:color w:val="00000A"/>
                <w:sz w:val="21"/>
                <w:szCs w:val="21"/>
                <w:lang w:eastAsia="ru-RU"/>
              </w:rPr>
              <w:t xml:space="preserve"> ЦМВ, </w:t>
            </w:r>
            <w:proofErr w:type="spellStart"/>
            <w:r w:rsidRPr="00DE606B">
              <w:rPr>
                <w:rFonts w:ascii="Times New Roman" w:eastAsia="Times New Roman" w:hAnsi="Times New Roman" w:cs="Times New Roman"/>
                <w:color w:val="00000A"/>
                <w:sz w:val="21"/>
                <w:szCs w:val="21"/>
                <w:lang w:eastAsia="ru-RU"/>
              </w:rPr>
              <w:t>Сt</w:t>
            </w:r>
            <w:proofErr w:type="spellEnd"/>
            <w:r w:rsidRPr="00DE606B">
              <w:rPr>
                <w:rFonts w:ascii="Times New Roman" w:eastAsia="Times New Roman" w:hAnsi="Times New Roman" w:cs="Times New Roman"/>
                <w:color w:val="00000A"/>
                <w:sz w:val="21"/>
                <w:szCs w:val="21"/>
                <w:lang w:eastAsia="ru-RU"/>
              </w:rPr>
              <w:t xml:space="preserve"> ВКО, вычисление (</w:t>
            </w:r>
            <w:proofErr w:type="spellStart"/>
            <w:r w:rsidRPr="00DE606B">
              <w:rPr>
                <w:rFonts w:ascii="Times New Roman" w:eastAsia="Times New Roman" w:hAnsi="Times New Roman" w:cs="Times New Roman"/>
                <w:color w:val="00000A"/>
                <w:sz w:val="21"/>
                <w:szCs w:val="21"/>
                <w:lang w:eastAsia="ru-RU"/>
              </w:rPr>
              <w:t>Сt</w:t>
            </w:r>
            <w:proofErr w:type="spellEnd"/>
            <w:r w:rsidRPr="00DE606B">
              <w:rPr>
                <w:rFonts w:ascii="Times New Roman" w:eastAsia="Times New Roman" w:hAnsi="Times New Roman" w:cs="Times New Roman"/>
                <w:color w:val="00000A"/>
                <w:sz w:val="21"/>
                <w:szCs w:val="21"/>
                <w:lang w:eastAsia="ru-RU"/>
              </w:rPr>
              <w:t xml:space="preserve"> ВКО</w:t>
            </w:r>
            <w:proofErr w:type="gramStart"/>
            <w:r w:rsidRPr="00DE606B">
              <w:rPr>
                <w:rFonts w:ascii="Times New Roman" w:eastAsia="Times New Roman" w:hAnsi="Times New Roman" w:cs="Times New Roman"/>
                <w:color w:val="00000A"/>
                <w:sz w:val="21"/>
                <w:szCs w:val="21"/>
                <w:lang w:eastAsia="ru-RU"/>
              </w:rPr>
              <w:t>)с</w:t>
            </w:r>
            <w:proofErr w:type="gramEnd"/>
            <w:r w:rsidRPr="00DE606B">
              <w:rPr>
                <w:rFonts w:ascii="Times New Roman" w:eastAsia="Times New Roman" w:hAnsi="Times New Roman" w:cs="Times New Roman"/>
                <w:color w:val="00000A"/>
                <w:sz w:val="21"/>
                <w:szCs w:val="21"/>
                <w:lang w:eastAsia="ru-RU"/>
              </w:rPr>
              <w:t xml:space="preserve">р, сравнение по заданным критериям. Набор реагентов предназначен для применения с регистрирующими </w:t>
            </w:r>
            <w:proofErr w:type="spellStart"/>
            <w:r w:rsidRPr="00DE606B">
              <w:rPr>
                <w:rFonts w:ascii="Times New Roman" w:eastAsia="Times New Roman" w:hAnsi="Times New Roman" w:cs="Times New Roman"/>
                <w:color w:val="00000A"/>
                <w:sz w:val="21"/>
                <w:szCs w:val="21"/>
                <w:lang w:eastAsia="ru-RU"/>
              </w:rPr>
              <w:t>амплификаторами</w:t>
            </w:r>
            <w:proofErr w:type="spellEnd"/>
            <w:r w:rsidRPr="00DE606B">
              <w:rPr>
                <w:rFonts w:ascii="Times New Roman" w:eastAsia="Times New Roman" w:hAnsi="Times New Roman" w:cs="Times New Roman"/>
                <w:color w:val="00000A"/>
                <w:sz w:val="21"/>
                <w:szCs w:val="21"/>
                <w:lang w:eastAsia="ru-RU"/>
              </w:rPr>
              <w:t xml:space="preserve">  «</w:t>
            </w:r>
            <w:proofErr w:type="spellStart"/>
            <w:r w:rsidRPr="00DE606B">
              <w:rPr>
                <w:rFonts w:ascii="Times New Roman" w:eastAsia="Times New Roman" w:hAnsi="Times New Roman" w:cs="Times New Roman"/>
                <w:color w:val="00000A"/>
                <w:sz w:val="21"/>
                <w:szCs w:val="21"/>
                <w:lang w:eastAsia="ru-RU"/>
              </w:rPr>
              <w:t>iQ</w:t>
            </w:r>
            <w:proofErr w:type="spellEnd"/>
            <w:r w:rsidRPr="00DE606B">
              <w:rPr>
                <w:rFonts w:ascii="Times New Roman" w:eastAsia="Times New Roman" w:hAnsi="Times New Roman" w:cs="Times New Roman"/>
                <w:color w:val="00000A"/>
                <w:sz w:val="21"/>
                <w:szCs w:val="21"/>
                <w:lang w:eastAsia="ru-RU"/>
              </w:rPr>
              <w:t xml:space="preserve"> </w:t>
            </w:r>
            <w:proofErr w:type="spellStart"/>
            <w:r w:rsidRPr="00DE606B">
              <w:rPr>
                <w:rFonts w:ascii="Times New Roman" w:eastAsia="Times New Roman" w:hAnsi="Times New Roman" w:cs="Times New Roman"/>
                <w:color w:val="00000A"/>
                <w:sz w:val="21"/>
                <w:szCs w:val="21"/>
                <w:lang w:eastAsia="ru-RU"/>
              </w:rPr>
              <w:t>iCycler</w:t>
            </w:r>
            <w:proofErr w:type="spellEnd"/>
            <w:r w:rsidRPr="00DE606B">
              <w:rPr>
                <w:rFonts w:ascii="Times New Roman" w:eastAsia="Times New Roman" w:hAnsi="Times New Roman" w:cs="Times New Roman"/>
                <w:color w:val="00000A"/>
                <w:sz w:val="21"/>
                <w:szCs w:val="21"/>
                <w:lang w:eastAsia="ru-RU"/>
              </w:rPr>
              <w:t xml:space="preserve">», «iQ5 </w:t>
            </w:r>
            <w:proofErr w:type="spellStart"/>
            <w:r w:rsidRPr="00DE606B">
              <w:rPr>
                <w:rFonts w:ascii="Times New Roman" w:eastAsia="Times New Roman" w:hAnsi="Times New Roman" w:cs="Times New Roman"/>
                <w:color w:val="00000A"/>
                <w:sz w:val="21"/>
                <w:szCs w:val="21"/>
                <w:lang w:eastAsia="ru-RU"/>
              </w:rPr>
              <w:t>iCycler</w:t>
            </w:r>
            <w:proofErr w:type="spellEnd"/>
            <w:r w:rsidRPr="00DE606B">
              <w:rPr>
                <w:rFonts w:ascii="Times New Roman" w:eastAsia="Times New Roman" w:hAnsi="Times New Roman" w:cs="Times New Roman"/>
                <w:color w:val="00000A"/>
                <w:sz w:val="21"/>
                <w:szCs w:val="21"/>
                <w:lang w:eastAsia="ru-RU"/>
              </w:rPr>
              <w:t xml:space="preserve">», «CFX96», «ДТ-96» или их аналогами. Для удобства проведения анализа с помощью </w:t>
            </w:r>
            <w:proofErr w:type="spellStart"/>
            <w:r w:rsidRPr="00DE606B">
              <w:rPr>
                <w:rFonts w:ascii="Times New Roman" w:eastAsia="Times New Roman" w:hAnsi="Times New Roman" w:cs="Times New Roman"/>
                <w:color w:val="00000A"/>
                <w:sz w:val="21"/>
                <w:szCs w:val="21"/>
                <w:lang w:eastAsia="ru-RU"/>
              </w:rPr>
              <w:t>амплификаторов</w:t>
            </w:r>
            <w:proofErr w:type="spellEnd"/>
            <w:r w:rsidRPr="00DE606B">
              <w:rPr>
                <w:rFonts w:ascii="Times New Roman" w:eastAsia="Times New Roman" w:hAnsi="Times New Roman" w:cs="Times New Roman"/>
                <w:color w:val="00000A"/>
                <w:sz w:val="21"/>
                <w:szCs w:val="21"/>
                <w:lang w:eastAsia="ru-RU"/>
              </w:rPr>
              <w:t xml:space="preserve"> «iQ5 </w:t>
            </w:r>
            <w:proofErr w:type="spellStart"/>
            <w:r w:rsidRPr="00DE606B">
              <w:rPr>
                <w:rFonts w:ascii="Times New Roman" w:eastAsia="Times New Roman" w:hAnsi="Times New Roman" w:cs="Times New Roman"/>
                <w:color w:val="00000A"/>
                <w:sz w:val="21"/>
                <w:szCs w:val="21"/>
                <w:lang w:eastAsia="ru-RU"/>
              </w:rPr>
              <w:t>iCycler</w:t>
            </w:r>
            <w:proofErr w:type="spellEnd"/>
            <w:r w:rsidRPr="00DE606B">
              <w:rPr>
                <w:rFonts w:ascii="Times New Roman" w:eastAsia="Times New Roman" w:hAnsi="Times New Roman" w:cs="Times New Roman"/>
                <w:color w:val="00000A"/>
                <w:sz w:val="21"/>
                <w:szCs w:val="21"/>
                <w:lang w:eastAsia="ru-RU"/>
              </w:rPr>
              <w:t>» и «CFX96» рекомендуется использовать программу «</w:t>
            </w:r>
            <w:proofErr w:type="spellStart"/>
            <w:r w:rsidRPr="00DE606B">
              <w:rPr>
                <w:rFonts w:ascii="Times New Roman" w:eastAsia="Times New Roman" w:hAnsi="Times New Roman" w:cs="Times New Roman"/>
                <w:color w:val="00000A"/>
                <w:sz w:val="21"/>
                <w:szCs w:val="21"/>
                <w:lang w:eastAsia="ru-RU"/>
              </w:rPr>
              <w:t>РеалБест</w:t>
            </w:r>
            <w:proofErr w:type="spellEnd"/>
            <w:r w:rsidRPr="00DE606B">
              <w:rPr>
                <w:rFonts w:ascii="Times New Roman" w:eastAsia="Times New Roman" w:hAnsi="Times New Roman" w:cs="Times New Roman"/>
                <w:color w:val="00000A"/>
                <w:sz w:val="21"/>
                <w:szCs w:val="21"/>
                <w:lang w:eastAsia="ru-RU"/>
              </w:rPr>
              <w:t xml:space="preserve"> Диагностика» (ЗАО «Вектор-Бест»), поставляемую по запросу вместе с наборами. Программа автоматически выполняет все необходимые операции по анализу и учёту результатов, позволяет экспортировать результаты в виде таблицы в </w:t>
            </w:r>
            <w:proofErr w:type="spellStart"/>
            <w:r w:rsidRPr="00DE606B">
              <w:rPr>
                <w:rFonts w:ascii="Times New Roman" w:eastAsia="Times New Roman" w:hAnsi="Times New Roman" w:cs="Times New Roman"/>
                <w:color w:val="00000A"/>
                <w:sz w:val="21"/>
                <w:szCs w:val="21"/>
                <w:lang w:eastAsia="ru-RU"/>
              </w:rPr>
              <w:t>Microsoft</w:t>
            </w:r>
            <w:proofErr w:type="spellEnd"/>
            <w:r w:rsidRPr="00DE606B">
              <w:rPr>
                <w:rFonts w:ascii="Times New Roman" w:eastAsia="Times New Roman" w:hAnsi="Times New Roman" w:cs="Times New Roman"/>
                <w:color w:val="00000A"/>
                <w:sz w:val="21"/>
                <w:szCs w:val="21"/>
                <w:lang w:eastAsia="ru-RU"/>
              </w:rPr>
              <w:t xml:space="preserve"> </w:t>
            </w:r>
            <w:proofErr w:type="spellStart"/>
            <w:r w:rsidRPr="00DE606B">
              <w:rPr>
                <w:rFonts w:ascii="Times New Roman" w:eastAsia="Times New Roman" w:hAnsi="Times New Roman" w:cs="Times New Roman"/>
                <w:color w:val="00000A"/>
                <w:sz w:val="21"/>
                <w:szCs w:val="21"/>
                <w:lang w:eastAsia="ru-RU"/>
              </w:rPr>
              <w:t>Excel</w:t>
            </w:r>
            <w:proofErr w:type="spellEnd"/>
            <w:r w:rsidRPr="00DE606B">
              <w:rPr>
                <w:rFonts w:ascii="Times New Roman" w:eastAsia="Times New Roman" w:hAnsi="Times New Roman" w:cs="Times New Roman"/>
                <w:color w:val="00000A"/>
                <w:sz w:val="21"/>
                <w:szCs w:val="21"/>
                <w:lang w:eastAsia="ru-RU"/>
              </w:rPr>
              <w:t xml:space="preserve">. </w:t>
            </w:r>
            <w:r w:rsidRPr="00DE606B">
              <w:rPr>
                <w:rFonts w:ascii="Times New Roman" w:eastAsia="Times New Roman" w:hAnsi="Times New Roman" w:cs="Times New Roman"/>
                <w:b/>
                <w:bCs/>
                <w:color w:val="00000A"/>
                <w:sz w:val="21"/>
                <w:szCs w:val="21"/>
                <w:lang w:eastAsia="ru-RU"/>
              </w:rPr>
              <w:t>Комплектация набора:</w:t>
            </w:r>
            <w:r w:rsidRPr="00DE606B">
              <w:rPr>
                <w:rFonts w:ascii="Times New Roman" w:eastAsia="Times New Roman" w:hAnsi="Times New Roman" w:cs="Times New Roman"/>
                <w:color w:val="00000A"/>
                <w:sz w:val="21"/>
                <w:szCs w:val="21"/>
                <w:lang w:eastAsia="ru-RU"/>
              </w:rPr>
              <w:t xml:space="preserve"> Положительный контрольный образец (ПКО) − 1 пробирка, 1 мл; Готовая реакционная смесь для ПЦР (ГРС), </w:t>
            </w:r>
            <w:proofErr w:type="spellStart"/>
            <w:r w:rsidRPr="00DE606B">
              <w:rPr>
                <w:rFonts w:ascii="Times New Roman" w:eastAsia="Times New Roman" w:hAnsi="Times New Roman" w:cs="Times New Roman"/>
                <w:color w:val="00000A"/>
                <w:sz w:val="21"/>
                <w:szCs w:val="21"/>
                <w:lang w:eastAsia="ru-RU"/>
              </w:rPr>
              <w:t>лиофилизированная</w:t>
            </w:r>
            <w:proofErr w:type="spellEnd"/>
            <w:r w:rsidRPr="00DE606B">
              <w:rPr>
                <w:rFonts w:ascii="Times New Roman" w:eastAsia="Times New Roman" w:hAnsi="Times New Roman" w:cs="Times New Roman"/>
                <w:color w:val="00000A"/>
                <w:sz w:val="21"/>
                <w:szCs w:val="21"/>
                <w:lang w:eastAsia="ru-RU"/>
              </w:rPr>
              <w:t xml:space="preserve"> – 48 пробирок. Набор дополнительно комплектуется оптической плёнкой или </w:t>
            </w:r>
            <w:proofErr w:type="spellStart"/>
            <w:r w:rsidRPr="00DE606B">
              <w:rPr>
                <w:rFonts w:ascii="Times New Roman" w:eastAsia="Times New Roman" w:hAnsi="Times New Roman" w:cs="Times New Roman"/>
                <w:color w:val="00000A"/>
                <w:sz w:val="21"/>
                <w:szCs w:val="21"/>
                <w:lang w:eastAsia="ru-RU"/>
              </w:rPr>
              <w:t>стрипированными</w:t>
            </w:r>
            <w:proofErr w:type="spellEnd"/>
            <w:r w:rsidRPr="00DE606B">
              <w:rPr>
                <w:rFonts w:ascii="Times New Roman" w:eastAsia="Times New Roman" w:hAnsi="Times New Roman" w:cs="Times New Roman"/>
                <w:color w:val="00000A"/>
                <w:sz w:val="21"/>
                <w:szCs w:val="21"/>
                <w:lang w:eastAsia="ru-RU"/>
              </w:rPr>
              <w:t xml:space="preserve"> крышками. </w:t>
            </w:r>
            <w:r w:rsidRPr="00DE606B">
              <w:rPr>
                <w:rFonts w:ascii="Times New Roman" w:eastAsia="Times New Roman" w:hAnsi="Times New Roman" w:cs="Times New Roman"/>
                <w:b/>
                <w:bCs/>
                <w:color w:val="00000A"/>
                <w:sz w:val="21"/>
                <w:szCs w:val="21"/>
                <w:lang w:eastAsia="ru-RU"/>
              </w:rPr>
              <w:t>Каждый флакон с реагентами имеет цветовую идентификацию. Не содержит реагентов для выделения ДНК. Условия хранения и транспортировки:</w:t>
            </w:r>
            <w:r w:rsidRPr="00DE606B">
              <w:rPr>
                <w:rFonts w:ascii="Times New Roman" w:eastAsia="Times New Roman" w:hAnsi="Times New Roman" w:cs="Times New Roman"/>
                <w:color w:val="00000A"/>
                <w:sz w:val="21"/>
                <w:szCs w:val="21"/>
                <w:lang w:eastAsia="ru-RU"/>
              </w:rPr>
              <w:t xml:space="preserve"> хранить при температуре 2 – 8 ºС. Допускается транспортировка при температуре до 25 ºС не более 10 суток.</w:t>
            </w:r>
            <w:r w:rsidRPr="00DE606B">
              <w:rPr>
                <w:rFonts w:ascii="Times New Roman" w:eastAsia="Times New Roman" w:hAnsi="Times New Roman" w:cs="Times New Roman"/>
                <w:b/>
                <w:bCs/>
                <w:color w:val="00000A"/>
                <w:sz w:val="21"/>
                <w:szCs w:val="21"/>
                <w:lang w:eastAsia="ru-RU"/>
              </w:rPr>
              <w:t xml:space="preserve"> Срок годности: </w:t>
            </w:r>
            <w:r w:rsidRPr="00DE606B">
              <w:rPr>
                <w:rFonts w:ascii="Times New Roman" w:eastAsia="Times New Roman" w:hAnsi="Times New Roman" w:cs="Times New Roman"/>
                <w:color w:val="00000A"/>
                <w:sz w:val="21"/>
                <w:szCs w:val="21"/>
                <w:lang w:eastAsia="ru-RU"/>
              </w:rPr>
              <w:t>12 месяцев.</w:t>
            </w:r>
          </w:p>
        </w:tc>
        <w:tc>
          <w:tcPr>
            <w:tcW w:w="567" w:type="dxa"/>
            <w:tcBorders>
              <w:top w:val="single" w:sz="4" w:space="0" w:color="auto"/>
              <w:left w:val="nil"/>
              <w:bottom w:val="nil"/>
              <w:right w:val="single" w:sz="4" w:space="0" w:color="auto"/>
            </w:tcBorders>
            <w:shd w:val="clear" w:color="000000" w:fill="FFFFFF"/>
            <w:vAlign w:val="center"/>
            <w:hideMark/>
          </w:tcPr>
          <w:p w:rsidR="00DE606B" w:rsidRPr="00DE606B" w:rsidRDefault="00DE606B" w:rsidP="00DD4624">
            <w:pPr>
              <w:spacing w:after="0" w:line="240" w:lineRule="auto"/>
              <w:jc w:val="center"/>
              <w:rPr>
                <w:rFonts w:ascii="Times New Roman" w:eastAsia="Times New Roman" w:hAnsi="Times New Roman" w:cs="Times New Roman"/>
                <w:color w:val="000000"/>
                <w:sz w:val="20"/>
                <w:szCs w:val="20"/>
                <w:lang w:eastAsia="ru-RU"/>
              </w:rPr>
            </w:pPr>
            <w:proofErr w:type="spellStart"/>
            <w:r w:rsidRPr="00DE606B">
              <w:rPr>
                <w:rFonts w:ascii="Times New Roman" w:eastAsia="Times New Roman" w:hAnsi="Times New Roman" w:cs="Times New Roman"/>
                <w:color w:val="000000"/>
                <w:sz w:val="20"/>
                <w:szCs w:val="20"/>
                <w:lang w:eastAsia="ru-RU"/>
              </w:rPr>
              <w:t>уп</w:t>
            </w:r>
            <w:proofErr w:type="spellEnd"/>
          </w:p>
        </w:tc>
        <w:tc>
          <w:tcPr>
            <w:tcW w:w="709" w:type="dxa"/>
            <w:tcBorders>
              <w:top w:val="single" w:sz="4" w:space="0" w:color="auto"/>
              <w:left w:val="nil"/>
              <w:bottom w:val="nil"/>
              <w:right w:val="single" w:sz="4" w:space="0" w:color="auto"/>
            </w:tcBorders>
            <w:shd w:val="clear" w:color="000000" w:fill="FFFFFF"/>
            <w:vAlign w:val="center"/>
            <w:hideMark/>
          </w:tcPr>
          <w:p w:rsidR="00DE606B" w:rsidRPr="00DE606B" w:rsidRDefault="00DE606B" w:rsidP="00DD4624">
            <w:pPr>
              <w:spacing w:after="0" w:line="240" w:lineRule="auto"/>
              <w:jc w:val="center"/>
              <w:rPr>
                <w:rFonts w:ascii="Times New Roman" w:eastAsia="Times New Roman" w:hAnsi="Times New Roman" w:cs="Times New Roman"/>
                <w:color w:val="000000"/>
                <w:sz w:val="20"/>
                <w:szCs w:val="20"/>
                <w:lang w:eastAsia="ru-RU"/>
              </w:rPr>
            </w:pPr>
            <w:r w:rsidRPr="00DE606B">
              <w:rPr>
                <w:rFonts w:ascii="Times New Roman" w:eastAsia="Times New Roman" w:hAnsi="Times New Roman" w:cs="Times New Roman"/>
                <w:color w:val="000000"/>
                <w:sz w:val="20"/>
                <w:szCs w:val="20"/>
                <w:lang w:eastAsia="ru-RU"/>
              </w:rPr>
              <w:t>2</w:t>
            </w:r>
          </w:p>
        </w:tc>
        <w:tc>
          <w:tcPr>
            <w:tcW w:w="1134" w:type="dxa"/>
            <w:tcBorders>
              <w:top w:val="single" w:sz="4" w:space="0" w:color="auto"/>
              <w:left w:val="nil"/>
              <w:bottom w:val="nil"/>
              <w:right w:val="single" w:sz="4" w:space="0" w:color="auto"/>
            </w:tcBorders>
            <w:shd w:val="clear" w:color="auto" w:fill="auto"/>
            <w:noWrap/>
            <w:vAlign w:val="center"/>
            <w:hideMark/>
          </w:tcPr>
          <w:p w:rsidR="00DE606B" w:rsidRPr="00DE606B" w:rsidRDefault="00DE606B" w:rsidP="00DD4624">
            <w:pPr>
              <w:spacing w:after="0" w:line="240" w:lineRule="auto"/>
              <w:jc w:val="center"/>
              <w:rPr>
                <w:rFonts w:ascii="Times New Roman" w:eastAsia="Times New Roman" w:hAnsi="Times New Roman" w:cs="Times New Roman"/>
                <w:color w:val="000000"/>
                <w:lang w:eastAsia="ru-RU"/>
              </w:rPr>
            </w:pPr>
            <w:r w:rsidRPr="00DE606B">
              <w:rPr>
                <w:rFonts w:ascii="Times New Roman" w:eastAsia="Times New Roman" w:hAnsi="Times New Roman" w:cs="Times New Roman"/>
                <w:color w:val="000000"/>
                <w:lang w:eastAsia="ru-RU"/>
              </w:rPr>
              <w:t>25 415</w:t>
            </w:r>
          </w:p>
        </w:tc>
        <w:tc>
          <w:tcPr>
            <w:tcW w:w="1276" w:type="dxa"/>
            <w:tcBorders>
              <w:top w:val="single" w:sz="4" w:space="0" w:color="auto"/>
              <w:left w:val="nil"/>
              <w:bottom w:val="nil"/>
              <w:right w:val="single" w:sz="4" w:space="0" w:color="auto"/>
            </w:tcBorders>
            <w:shd w:val="clear" w:color="000000" w:fill="FFFFFF"/>
            <w:vAlign w:val="center"/>
            <w:hideMark/>
          </w:tcPr>
          <w:p w:rsidR="00DE606B" w:rsidRPr="00DE606B" w:rsidRDefault="00DE606B" w:rsidP="00DD4624">
            <w:pPr>
              <w:spacing w:after="0" w:line="240" w:lineRule="auto"/>
              <w:jc w:val="center"/>
              <w:rPr>
                <w:rFonts w:ascii="Times New Roman" w:eastAsia="Times New Roman" w:hAnsi="Times New Roman" w:cs="Times New Roman"/>
                <w:color w:val="000000"/>
                <w:sz w:val="20"/>
                <w:szCs w:val="20"/>
                <w:lang w:eastAsia="ru-RU"/>
              </w:rPr>
            </w:pPr>
            <w:r w:rsidRPr="00DE606B">
              <w:rPr>
                <w:rFonts w:ascii="Times New Roman" w:eastAsia="Times New Roman" w:hAnsi="Times New Roman" w:cs="Times New Roman"/>
                <w:color w:val="000000"/>
                <w:sz w:val="20"/>
                <w:szCs w:val="20"/>
                <w:lang w:eastAsia="ru-RU"/>
              </w:rPr>
              <w:t>50</w:t>
            </w:r>
            <w:r w:rsidR="00CB7558">
              <w:rPr>
                <w:rFonts w:ascii="Times New Roman" w:eastAsia="Times New Roman" w:hAnsi="Times New Roman" w:cs="Times New Roman"/>
                <w:color w:val="000000"/>
                <w:sz w:val="20"/>
                <w:szCs w:val="20"/>
                <w:lang w:val="kk-KZ" w:eastAsia="ru-RU"/>
              </w:rPr>
              <w:t xml:space="preserve"> </w:t>
            </w:r>
            <w:r w:rsidRPr="00DE606B">
              <w:rPr>
                <w:rFonts w:ascii="Times New Roman" w:eastAsia="Times New Roman" w:hAnsi="Times New Roman" w:cs="Times New Roman"/>
                <w:color w:val="000000"/>
                <w:sz w:val="20"/>
                <w:szCs w:val="20"/>
                <w:lang w:eastAsia="ru-RU"/>
              </w:rPr>
              <w:t>830</w:t>
            </w:r>
          </w:p>
        </w:tc>
      </w:tr>
      <w:tr w:rsidR="00DE606B" w:rsidRPr="00DE606B" w:rsidTr="00CB7558">
        <w:trPr>
          <w:trHeight w:val="7530"/>
        </w:trPr>
        <w:tc>
          <w:tcPr>
            <w:tcW w:w="710" w:type="dxa"/>
            <w:tcBorders>
              <w:top w:val="single" w:sz="4" w:space="0" w:color="auto"/>
              <w:left w:val="single" w:sz="4" w:space="0" w:color="auto"/>
              <w:bottom w:val="nil"/>
              <w:right w:val="nil"/>
            </w:tcBorders>
            <w:shd w:val="clear" w:color="auto" w:fill="auto"/>
            <w:hideMark/>
          </w:tcPr>
          <w:p w:rsidR="00DE606B" w:rsidRPr="00DE606B" w:rsidRDefault="00DD4624" w:rsidP="00DE606B">
            <w:pPr>
              <w:spacing w:after="0" w:line="240" w:lineRule="auto"/>
              <w:rPr>
                <w:rFonts w:ascii="Times New Roman" w:eastAsia="Times New Roman" w:hAnsi="Times New Roman" w:cs="Times New Roman"/>
                <w:b/>
                <w:color w:val="000000"/>
                <w:sz w:val="24"/>
                <w:szCs w:val="24"/>
                <w:lang w:eastAsia="ru-RU"/>
              </w:rPr>
            </w:pPr>
            <w:r w:rsidRPr="00DD4624">
              <w:rPr>
                <w:rFonts w:ascii="Times New Roman" w:eastAsia="Times New Roman" w:hAnsi="Times New Roman" w:cs="Times New Roman"/>
                <w:b/>
                <w:color w:val="000000"/>
                <w:sz w:val="24"/>
                <w:szCs w:val="24"/>
                <w:lang w:eastAsia="ru-RU"/>
              </w:rPr>
              <w:lastRenderedPageBreak/>
              <w:t>4</w:t>
            </w:r>
          </w:p>
        </w:tc>
        <w:tc>
          <w:tcPr>
            <w:tcW w:w="1701" w:type="dxa"/>
            <w:tcBorders>
              <w:top w:val="nil"/>
              <w:left w:val="single" w:sz="8" w:space="0" w:color="000000"/>
              <w:bottom w:val="single" w:sz="8" w:space="0" w:color="000000"/>
              <w:right w:val="nil"/>
            </w:tcBorders>
            <w:shd w:val="clear" w:color="auto" w:fill="auto"/>
            <w:hideMark/>
          </w:tcPr>
          <w:p w:rsidR="00DE606B" w:rsidRPr="00DE606B" w:rsidRDefault="00DE606B" w:rsidP="00DD4624">
            <w:pPr>
              <w:spacing w:after="0" w:line="240" w:lineRule="auto"/>
              <w:jc w:val="center"/>
              <w:rPr>
                <w:rFonts w:ascii="Times New Roman" w:eastAsia="Times New Roman" w:hAnsi="Times New Roman" w:cs="Times New Roman"/>
                <w:color w:val="000000"/>
                <w:sz w:val="24"/>
                <w:szCs w:val="24"/>
                <w:lang w:eastAsia="ru-RU"/>
              </w:rPr>
            </w:pPr>
            <w:proofErr w:type="spellStart"/>
            <w:r w:rsidRPr="00DE606B">
              <w:rPr>
                <w:rFonts w:ascii="Times New Roman" w:eastAsia="Times New Roman" w:hAnsi="Times New Roman" w:cs="Times New Roman"/>
                <w:color w:val="000000"/>
                <w:sz w:val="24"/>
                <w:szCs w:val="24"/>
                <w:lang w:eastAsia="ru-RU"/>
              </w:rPr>
              <w:t>РеалБест</w:t>
            </w:r>
            <w:proofErr w:type="spellEnd"/>
            <w:r w:rsidRPr="00DE606B">
              <w:rPr>
                <w:rFonts w:ascii="Times New Roman" w:eastAsia="Times New Roman" w:hAnsi="Times New Roman" w:cs="Times New Roman"/>
                <w:color w:val="000000"/>
                <w:sz w:val="24"/>
                <w:szCs w:val="24"/>
                <w:lang w:eastAsia="ru-RU"/>
              </w:rPr>
              <w:t xml:space="preserve"> РНК ВГ</w:t>
            </w:r>
            <w:proofErr w:type="gramStart"/>
            <w:r w:rsidRPr="00DE606B">
              <w:rPr>
                <w:rFonts w:ascii="Times New Roman" w:eastAsia="Times New Roman" w:hAnsi="Times New Roman" w:cs="Times New Roman"/>
                <w:color w:val="000000"/>
                <w:sz w:val="24"/>
                <w:szCs w:val="24"/>
                <w:lang w:eastAsia="ru-RU"/>
              </w:rPr>
              <w:t>С-</w:t>
            </w:r>
            <w:proofErr w:type="gramEnd"/>
            <w:r w:rsidRPr="00DE606B">
              <w:rPr>
                <w:rFonts w:ascii="Times New Roman" w:eastAsia="Times New Roman" w:hAnsi="Times New Roman" w:cs="Times New Roman"/>
                <w:color w:val="000000"/>
                <w:sz w:val="24"/>
                <w:szCs w:val="24"/>
                <w:lang w:eastAsia="ru-RU"/>
              </w:rPr>
              <w:t xml:space="preserve"> генотип</w:t>
            </w:r>
          </w:p>
        </w:tc>
        <w:tc>
          <w:tcPr>
            <w:tcW w:w="9780" w:type="dxa"/>
            <w:tcBorders>
              <w:top w:val="nil"/>
              <w:left w:val="single" w:sz="8" w:space="0" w:color="000000"/>
              <w:bottom w:val="single" w:sz="8" w:space="0" w:color="000000"/>
              <w:right w:val="single" w:sz="8" w:space="0" w:color="000000"/>
            </w:tcBorders>
            <w:shd w:val="clear" w:color="auto" w:fill="auto"/>
            <w:hideMark/>
          </w:tcPr>
          <w:p w:rsidR="00DE606B" w:rsidRPr="00DE606B" w:rsidRDefault="00DE606B" w:rsidP="00DE606B">
            <w:pPr>
              <w:spacing w:after="0" w:line="240" w:lineRule="auto"/>
              <w:rPr>
                <w:rFonts w:ascii="Times New Roman" w:eastAsia="Times New Roman" w:hAnsi="Times New Roman" w:cs="Times New Roman"/>
                <w:color w:val="000000"/>
                <w:sz w:val="21"/>
                <w:szCs w:val="21"/>
                <w:lang w:eastAsia="ru-RU"/>
              </w:rPr>
            </w:pPr>
            <w:r w:rsidRPr="00DE606B">
              <w:rPr>
                <w:rFonts w:ascii="Times New Roman" w:eastAsia="Times New Roman" w:hAnsi="Times New Roman" w:cs="Times New Roman"/>
                <w:color w:val="000000"/>
                <w:sz w:val="21"/>
                <w:szCs w:val="21"/>
                <w:lang w:eastAsia="ru-RU"/>
              </w:rPr>
              <w:t>Набор реагентов для выявления, количественного определения РНК и дифференциации генотипов 1/2/3 вируса гепатита</w:t>
            </w:r>
            <w:proofErr w:type="gramStart"/>
            <w:r w:rsidRPr="00DE606B">
              <w:rPr>
                <w:rFonts w:ascii="Times New Roman" w:eastAsia="Times New Roman" w:hAnsi="Times New Roman" w:cs="Times New Roman"/>
                <w:color w:val="000000"/>
                <w:sz w:val="21"/>
                <w:szCs w:val="21"/>
                <w:lang w:eastAsia="ru-RU"/>
              </w:rPr>
              <w:t xml:space="preserve"> С</w:t>
            </w:r>
            <w:proofErr w:type="gramEnd"/>
            <w:r w:rsidRPr="00DE606B">
              <w:rPr>
                <w:rFonts w:ascii="Times New Roman" w:eastAsia="Times New Roman" w:hAnsi="Times New Roman" w:cs="Times New Roman"/>
                <w:color w:val="000000"/>
                <w:sz w:val="21"/>
                <w:szCs w:val="21"/>
                <w:lang w:eastAsia="ru-RU"/>
              </w:rPr>
              <w:t xml:space="preserve"> методом ОТ-ПЦР в режиме реального времени. </w:t>
            </w:r>
            <w:r w:rsidRPr="00DE606B">
              <w:rPr>
                <w:rFonts w:ascii="Times New Roman" w:eastAsia="Times New Roman" w:hAnsi="Times New Roman" w:cs="Times New Roman"/>
                <w:b/>
                <w:bCs/>
                <w:color w:val="00000A"/>
                <w:sz w:val="21"/>
                <w:szCs w:val="21"/>
                <w:lang w:eastAsia="ru-RU"/>
              </w:rPr>
              <w:t>Характеристика набора:</w:t>
            </w:r>
            <w:r w:rsidRPr="00DE606B">
              <w:rPr>
                <w:rFonts w:ascii="Times New Roman" w:eastAsia="Times New Roman" w:hAnsi="Times New Roman" w:cs="Times New Roman"/>
                <w:color w:val="00000A"/>
                <w:sz w:val="21"/>
                <w:szCs w:val="21"/>
                <w:lang w:eastAsia="ru-RU"/>
              </w:rPr>
              <w:t xml:space="preserve"> В основе используемого метода регистрации лежит измерение уровня флуоресценции в процессе амплификации </w:t>
            </w:r>
            <w:proofErr w:type="spellStart"/>
            <w:r w:rsidRPr="00DE606B">
              <w:rPr>
                <w:rFonts w:ascii="Times New Roman" w:eastAsia="Times New Roman" w:hAnsi="Times New Roman" w:cs="Times New Roman"/>
                <w:color w:val="00000A"/>
                <w:sz w:val="21"/>
                <w:szCs w:val="21"/>
                <w:lang w:eastAsia="ru-RU"/>
              </w:rPr>
              <w:t>кДНК</w:t>
            </w:r>
            <w:proofErr w:type="spellEnd"/>
            <w:r w:rsidRPr="00DE606B">
              <w:rPr>
                <w:rFonts w:ascii="Times New Roman" w:eastAsia="Times New Roman" w:hAnsi="Times New Roman" w:cs="Times New Roman"/>
                <w:color w:val="00000A"/>
                <w:sz w:val="21"/>
                <w:szCs w:val="21"/>
                <w:lang w:eastAsia="ru-RU"/>
              </w:rPr>
              <w:t xml:space="preserve"> (полученной методом обратной транскрипции из РНК ВГС) в каждом цикле ПЦР, интенсивность которой определяется исходным количеством </w:t>
            </w:r>
            <w:proofErr w:type="spellStart"/>
            <w:r w:rsidRPr="00DE606B">
              <w:rPr>
                <w:rFonts w:ascii="Times New Roman" w:eastAsia="Times New Roman" w:hAnsi="Times New Roman" w:cs="Times New Roman"/>
                <w:color w:val="00000A"/>
                <w:sz w:val="21"/>
                <w:szCs w:val="21"/>
                <w:lang w:eastAsia="ru-RU"/>
              </w:rPr>
              <w:t>кДНК</w:t>
            </w:r>
            <w:proofErr w:type="spellEnd"/>
            <w:r w:rsidRPr="00DE606B">
              <w:rPr>
                <w:rFonts w:ascii="Times New Roman" w:eastAsia="Times New Roman" w:hAnsi="Times New Roman" w:cs="Times New Roman"/>
                <w:color w:val="00000A"/>
                <w:sz w:val="21"/>
                <w:szCs w:val="21"/>
                <w:lang w:eastAsia="ru-RU"/>
              </w:rPr>
              <w:t xml:space="preserve"> в образце. </w:t>
            </w:r>
            <w:r w:rsidRPr="00DE606B">
              <w:rPr>
                <w:rFonts w:ascii="Times New Roman" w:eastAsia="Times New Roman" w:hAnsi="Times New Roman" w:cs="Times New Roman"/>
                <w:b/>
                <w:bCs/>
                <w:color w:val="00000A"/>
                <w:sz w:val="21"/>
                <w:szCs w:val="21"/>
                <w:lang w:eastAsia="ru-RU"/>
              </w:rPr>
              <w:t xml:space="preserve">Количество определений: </w:t>
            </w:r>
            <w:r w:rsidRPr="00DE606B">
              <w:rPr>
                <w:rFonts w:ascii="Times New Roman" w:eastAsia="Times New Roman" w:hAnsi="Times New Roman" w:cs="Times New Roman"/>
                <w:color w:val="00000A"/>
                <w:sz w:val="21"/>
                <w:szCs w:val="21"/>
                <w:lang w:eastAsia="ru-RU"/>
              </w:rPr>
              <w:t xml:space="preserve">48 определений, включая контроли; </w:t>
            </w:r>
            <w:r w:rsidRPr="00DE606B">
              <w:rPr>
                <w:rFonts w:ascii="Times New Roman" w:eastAsia="Times New Roman" w:hAnsi="Times New Roman" w:cs="Times New Roman"/>
                <w:b/>
                <w:bCs/>
                <w:color w:val="000000"/>
                <w:sz w:val="21"/>
                <w:szCs w:val="21"/>
                <w:lang w:eastAsia="ru-RU"/>
              </w:rPr>
              <w:t>Объем вносимого в РС (анализируемого) образца:</w:t>
            </w:r>
            <w:r w:rsidRPr="00DE606B">
              <w:rPr>
                <w:rFonts w:ascii="Times New Roman" w:eastAsia="Times New Roman" w:hAnsi="Times New Roman" w:cs="Times New Roman"/>
                <w:color w:val="000000"/>
                <w:sz w:val="21"/>
                <w:szCs w:val="21"/>
                <w:lang w:eastAsia="ru-RU"/>
              </w:rPr>
              <w:t xml:space="preserve"> 50 мкл. </w:t>
            </w:r>
            <w:r w:rsidRPr="00DE606B">
              <w:rPr>
                <w:rFonts w:ascii="Times New Roman" w:eastAsia="Times New Roman" w:hAnsi="Times New Roman" w:cs="Times New Roman"/>
                <w:b/>
                <w:bCs/>
                <w:color w:val="00000A"/>
                <w:sz w:val="21"/>
                <w:szCs w:val="21"/>
                <w:lang w:eastAsia="ru-RU"/>
              </w:rPr>
              <w:t>Чувствительность:</w:t>
            </w:r>
            <w:r w:rsidRPr="00DE606B">
              <w:rPr>
                <w:rFonts w:ascii="Times New Roman" w:eastAsia="Times New Roman" w:hAnsi="Times New Roman" w:cs="Times New Roman"/>
                <w:color w:val="00000A"/>
                <w:sz w:val="21"/>
                <w:szCs w:val="21"/>
                <w:lang w:eastAsia="ru-RU"/>
              </w:rPr>
              <w:t xml:space="preserve"> Набор гарантированно (в 100% образцов) позволяет выявлять РНК ВГС в концентрации не менее 15 МЕ/мл при выделении РНК из 1 мл пробы (или не менее 30 МЕ/мл – при выделении РНК из 500 мкл пробы). Набор позволяет определять генотип ВГС при концентрациях РНК не менее 400 МЕ/мл при выделении РНК из 1 мл пробы. </w:t>
            </w:r>
            <w:r w:rsidRPr="00DE606B">
              <w:rPr>
                <w:rFonts w:ascii="Times New Roman" w:eastAsia="Times New Roman" w:hAnsi="Times New Roman" w:cs="Times New Roman"/>
                <w:b/>
                <w:bCs/>
                <w:color w:val="00000A"/>
                <w:sz w:val="21"/>
                <w:szCs w:val="21"/>
                <w:lang w:eastAsia="ru-RU"/>
              </w:rPr>
              <w:t>Специфичность:</w:t>
            </w:r>
            <w:r w:rsidRPr="00DE606B">
              <w:rPr>
                <w:rFonts w:ascii="Times New Roman" w:eastAsia="Times New Roman" w:hAnsi="Times New Roman" w:cs="Times New Roman"/>
                <w:color w:val="00000A"/>
                <w:sz w:val="21"/>
                <w:szCs w:val="21"/>
                <w:lang w:eastAsia="ru-RU"/>
              </w:rPr>
              <w:t xml:space="preserve"> выявляет вирус гепатита</w:t>
            </w:r>
            <w:proofErr w:type="gramStart"/>
            <w:r w:rsidRPr="00DE606B">
              <w:rPr>
                <w:rFonts w:ascii="Times New Roman" w:eastAsia="Times New Roman" w:hAnsi="Times New Roman" w:cs="Times New Roman"/>
                <w:color w:val="00000A"/>
                <w:sz w:val="21"/>
                <w:szCs w:val="21"/>
                <w:lang w:eastAsia="ru-RU"/>
              </w:rPr>
              <w:t xml:space="preserve"> С</w:t>
            </w:r>
            <w:proofErr w:type="gramEnd"/>
            <w:r w:rsidRPr="00DE606B">
              <w:rPr>
                <w:rFonts w:ascii="Times New Roman" w:eastAsia="Times New Roman" w:hAnsi="Times New Roman" w:cs="Times New Roman"/>
                <w:color w:val="00000A"/>
                <w:sz w:val="21"/>
                <w:szCs w:val="21"/>
                <w:lang w:eastAsia="ru-RU"/>
              </w:rPr>
              <w:t xml:space="preserve"> генотипов 1a, 1b, 2a, 2b, 2c, 2i, 3, 4, 5a, 6 независимо от </w:t>
            </w:r>
            <w:proofErr w:type="spellStart"/>
            <w:r w:rsidRPr="00DE606B">
              <w:rPr>
                <w:rFonts w:ascii="Times New Roman" w:eastAsia="Times New Roman" w:hAnsi="Times New Roman" w:cs="Times New Roman"/>
                <w:color w:val="00000A"/>
                <w:sz w:val="21"/>
                <w:szCs w:val="21"/>
                <w:lang w:eastAsia="ru-RU"/>
              </w:rPr>
              <w:t>субтипа</w:t>
            </w:r>
            <w:proofErr w:type="spellEnd"/>
            <w:r w:rsidRPr="00DE606B">
              <w:rPr>
                <w:rFonts w:ascii="Times New Roman" w:eastAsia="Times New Roman" w:hAnsi="Times New Roman" w:cs="Times New Roman"/>
                <w:color w:val="00000A"/>
                <w:sz w:val="21"/>
                <w:szCs w:val="21"/>
                <w:lang w:eastAsia="ru-RU"/>
              </w:rPr>
              <w:t>, и определяет генотипы 1 (</w:t>
            </w:r>
            <w:proofErr w:type="spellStart"/>
            <w:r w:rsidRPr="00DE606B">
              <w:rPr>
                <w:rFonts w:ascii="Times New Roman" w:eastAsia="Times New Roman" w:hAnsi="Times New Roman" w:cs="Times New Roman"/>
                <w:color w:val="00000A"/>
                <w:sz w:val="21"/>
                <w:szCs w:val="21"/>
                <w:lang w:eastAsia="ru-RU"/>
              </w:rPr>
              <w:t>субтипы</w:t>
            </w:r>
            <w:proofErr w:type="spellEnd"/>
            <w:r w:rsidRPr="00DE606B">
              <w:rPr>
                <w:rFonts w:ascii="Times New Roman" w:eastAsia="Times New Roman" w:hAnsi="Times New Roman" w:cs="Times New Roman"/>
                <w:color w:val="00000A"/>
                <w:sz w:val="21"/>
                <w:szCs w:val="21"/>
                <w:lang w:eastAsia="ru-RU"/>
              </w:rPr>
              <w:t xml:space="preserve"> 1a, 1b), 2 (</w:t>
            </w:r>
            <w:proofErr w:type="spellStart"/>
            <w:r w:rsidRPr="00DE606B">
              <w:rPr>
                <w:rFonts w:ascii="Times New Roman" w:eastAsia="Times New Roman" w:hAnsi="Times New Roman" w:cs="Times New Roman"/>
                <w:color w:val="00000A"/>
                <w:sz w:val="21"/>
                <w:szCs w:val="21"/>
                <w:lang w:eastAsia="ru-RU"/>
              </w:rPr>
              <w:t>субтипы</w:t>
            </w:r>
            <w:proofErr w:type="spellEnd"/>
            <w:r w:rsidRPr="00DE606B">
              <w:rPr>
                <w:rFonts w:ascii="Times New Roman" w:eastAsia="Times New Roman" w:hAnsi="Times New Roman" w:cs="Times New Roman"/>
                <w:color w:val="00000A"/>
                <w:sz w:val="21"/>
                <w:szCs w:val="21"/>
                <w:lang w:eastAsia="ru-RU"/>
              </w:rPr>
              <w:t xml:space="preserve"> 2a, 2b, 2c, 2i), 3 (</w:t>
            </w:r>
            <w:proofErr w:type="spellStart"/>
            <w:r w:rsidRPr="00DE606B">
              <w:rPr>
                <w:rFonts w:ascii="Times New Roman" w:eastAsia="Times New Roman" w:hAnsi="Times New Roman" w:cs="Times New Roman"/>
                <w:color w:val="00000A"/>
                <w:sz w:val="21"/>
                <w:szCs w:val="21"/>
                <w:lang w:eastAsia="ru-RU"/>
              </w:rPr>
              <w:t>субтипы</w:t>
            </w:r>
            <w:proofErr w:type="spellEnd"/>
            <w:r w:rsidRPr="00DE606B">
              <w:rPr>
                <w:rFonts w:ascii="Times New Roman" w:eastAsia="Times New Roman" w:hAnsi="Times New Roman" w:cs="Times New Roman"/>
                <w:color w:val="00000A"/>
                <w:sz w:val="21"/>
                <w:szCs w:val="21"/>
                <w:lang w:eastAsia="ru-RU"/>
              </w:rPr>
              <w:t xml:space="preserve"> 3a, 3b). В образцах, содержащих РНК ВГС (выше предела обнаружения) определяется концентрация РНК ВГС. В образцах, не содержащих РНК ВГС, результат анализа гарантированно (в 100% образцов) должен быть отрицательным. </w:t>
            </w:r>
            <w:r w:rsidRPr="00DE606B">
              <w:rPr>
                <w:rFonts w:ascii="Times New Roman" w:eastAsia="Times New Roman" w:hAnsi="Times New Roman" w:cs="Times New Roman"/>
                <w:b/>
                <w:bCs/>
                <w:color w:val="00000A"/>
                <w:sz w:val="21"/>
                <w:szCs w:val="21"/>
                <w:lang w:eastAsia="ru-RU"/>
              </w:rPr>
              <w:t xml:space="preserve">Длительность анализа: </w:t>
            </w:r>
            <w:r w:rsidRPr="00DE606B">
              <w:rPr>
                <w:rFonts w:ascii="Times New Roman" w:eastAsia="Times New Roman" w:hAnsi="Times New Roman" w:cs="Times New Roman"/>
                <w:color w:val="00000A"/>
                <w:sz w:val="21"/>
                <w:szCs w:val="21"/>
                <w:lang w:eastAsia="ru-RU"/>
              </w:rPr>
              <w:t xml:space="preserve">100 мин. </w:t>
            </w:r>
            <w:r w:rsidRPr="00DE606B">
              <w:rPr>
                <w:rFonts w:ascii="Times New Roman" w:eastAsia="Times New Roman" w:hAnsi="Times New Roman" w:cs="Times New Roman"/>
                <w:b/>
                <w:bCs/>
                <w:color w:val="00000A"/>
                <w:sz w:val="21"/>
                <w:szCs w:val="21"/>
                <w:lang w:eastAsia="ru-RU"/>
              </w:rPr>
              <w:t xml:space="preserve">Регистрация и оценка результатов: </w:t>
            </w:r>
            <w:r w:rsidRPr="00DE606B">
              <w:rPr>
                <w:rFonts w:ascii="Times New Roman" w:eastAsia="Times New Roman" w:hAnsi="Times New Roman" w:cs="Times New Roman"/>
                <w:color w:val="00000A"/>
                <w:sz w:val="21"/>
                <w:szCs w:val="21"/>
                <w:lang w:eastAsia="ru-RU"/>
              </w:rPr>
              <w:t>протокол проведения реакции ОТ-ПЦР: 1 стадия: 45</w:t>
            </w:r>
            <w:proofErr w:type="gramStart"/>
            <w:r w:rsidRPr="00DE606B">
              <w:rPr>
                <w:rFonts w:ascii="Times New Roman" w:eastAsia="Times New Roman" w:hAnsi="Times New Roman" w:cs="Times New Roman"/>
                <w:color w:val="00000A"/>
                <w:sz w:val="21"/>
                <w:szCs w:val="21"/>
                <w:lang w:eastAsia="ru-RU"/>
              </w:rPr>
              <w:t>°С</w:t>
            </w:r>
            <w:proofErr w:type="gramEnd"/>
            <w:r w:rsidRPr="00DE606B">
              <w:rPr>
                <w:rFonts w:ascii="Times New Roman" w:eastAsia="Times New Roman" w:hAnsi="Times New Roman" w:cs="Times New Roman"/>
                <w:color w:val="00000A"/>
                <w:sz w:val="21"/>
                <w:szCs w:val="21"/>
                <w:lang w:eastAsia="ru-RU"/>
              </w:rPr>
              <w:t xml:space="preserve"> – 30 мин; 2 стадия: 94°С – 1 мин; 3 стадия: 50 циклов (94°С – 10 сек, 60°С – 20 (40) сек); Измерение флуоресценции проводить при 60°С. </w:t>
            </w:r>
            <w:proofErr w:type="spellStart"/>
            <w:r w:rsidRPr="00DE606B">
              <w:rPr>
                <w:rFonts w:ascii="Times New Roman" w:eastAsia="Times New Roman" w:hAnsi="Times New Roman" w:cs="Times New Roman"/>
                <w:color w:val="00000A"/>
                <w:sz w:val="21"/>
                <w:szCs w:val="21"/>
                <w:lang w:eastAsia="ru-RU"/>
              </w:rPr>
              <w:t>Гибридизационно-флуоресцентная</w:t>
            </w:r>
            <w:proofErr w:type="spellEnd"/>
            <w:r w:rsidRPr="00DE606B">
              <w:rPr>
                <w:rFonts w:ascii="Times New Roman" w:eastAsia="Times New Roman" w:hAnsi="Times New Roman" w:cs="Times New Roman"/>
                <w:color w:val="00000A"/>
                <w:sz w:val="21"/>
                <w:szCs w:val="21"/>
                <w:lang w:eastAsia="ru-RU"/>
              </w:rPr>
              <w:t xml:space="preserve"> </w:t>
            </w:r>
            <w:proofErr w:type="spellStart"/>
            <w:r w:rsidRPr="00DE606B">
              <w:rPr>
                <w:rFonts w:ascii="Times New Roman" w:eastAsia="Times New Roman" w:hAnsi="Times New Roman" w:cs="Times New Roman"/>
                <w:color w:val="00000A"/>
                <w:sz w:val="21"/>
                <w:szCs w:val="21"/>
                <w:lang w:eastAsia="ru-RU"/>
              </w:rPr>
              <w:t>детекция</w:t>
            </w:r>
            <w:proofErr w:type="spellEnd"/>
            <w:r w:rsidRPr="00DE606B">
              <w:rPr>
                <w:rFonts w:ascii="Times New Roman" w:eastAsia="Times New Roman" w:hAnsi="Times New Roman" w:cs="Times New Roman"/>
                <w:color w:val="00000A"/>
                <w:sz w:val="21"/>
                <w:szCs w:val="21"/>
                <w:lang w:eastAsia="ru-RU"/>
              </w:rPr>
              <w:t xml:space="preserve"> продуктов ПЦР в реальном времени, каналы </w:t>
            </w:r>
            <w:proofErr w:type="spellStart"/>
            <w:r w:rsidRPr="00DE606B">
              <w:rPr>
                <w:rFonts w:ascii="Times New Roman" w:eastAsia="Times New Roman" w:hAnsi="Times New Roman" w:cs="Times New Roman"/>
                <w:color w:val="00000A"/>
                <w:sz w:val="21"/>
                <w:szCs w:val="21"/>
                <w:lang w:eastAsia="ru-RU"/>
              </w:rPr>
              <w:t>детекции</w:t>
            </w:r>
            <w:proofErr w:type="spellEnd"/>
            <w:r w:rsidRPr="00DE606B">
              <w:rPr>
                <w:rFonts w:ascii="Times New Roman" w:eastAsia="Times New Roman" w:hAnsi="Times New Roman" w:cs="Times New Roman"/>
                <w:color w:val="00000A"/>
                <w:sz w:val="21"/>
                <w:szCs w:val="21"/>
                <w:lang w:eastAsia="ru-RU"/>
              </w:rPr>
              <w:t xml:space="preserve"> «FAM», «ROX», «НЕХ». Определение </w:t>
            </w:r>
            <w:proofErr w:type="spellStart"/>
            <w:r w:rsidRPr="00DE606B">
              <w:rPr>
                <w:rFonts w:ascii="Times New Roman" w:eastAsia="Times New Roman" w:hAnsi="Times New Roman" w:cs="Times New Roman"/>
                <w:color w:val="00000A"/>
                <w:sz w:val="21"/>
                <w:szCs w:val="21"/>
                <w:lang w:eastAsia="ru-RU"/>
              </w:rPr>
              <w:t>С</w:t>
            </w:r>
            <w:proofErr w:type="gramStart"/>
            <w:r w:rsidRPr="00DE606B">
              <w:rPr>
                <w:rFonts w:ascii="Times New Roman" w:eastAsia="Times New Roman" w:hAnsi="Times New Roman" w:cs="Times New Roman"/>
                <w:color w:val="00000A"/>
                <w:sz w:val="21"/>
                <w:szCs w:val="21"/>
                <w:lang w:eastAsia="ru-RU"/>
              </w:rPr>
              <w:t>t</w:t>
            </w:r>
            <w:proofErr w:type="spellEnd"/>
            <w:proofErr w:type="gramEnd"/>
            <w:r w:rsidRPr="00DE606B">
              <w:rPr>
                <w:rFonts w:ascii="Times New Roman" w:eastAsia="Times New Roman" w:hAnsi="Times New Roman" w:cs="Times New Roman"/>
                <w:color w:val="00000A"/>
                <w:sz w:val="21"/>
                <w:szCs w:val="21"/>
                <w:lang w:eastAsia="ru-RU"/>
              </w:rPr>
              <w:t xml:space="preserve"> ВКО, ПКО и ОКО и </w:t>
            </w:r>
            <w:proofErr w:type="spellStart"/>
            <w:r w:rsidRPr="00DE606B">
              <w:rPr>
                <w:rFonts w:ascii="Times New Roman" w:eastAsia="Times New Roman" w:hAnsi="Times New Roman" w:cs="Times New Roman"/>
                <w:color w:val="00000A"/>
                <w:sz w:val="21"/>
                <w:szCs w:val="21"/>
                <w:lang w:eastAsia="ru-RU"/>
              </w:rPr>
              <w:t>Ct</w:t>
            </w:r>
            <w:proofErr w:type="spellEnd"/>
            <w:r w:rsidRPr="00DE606B">
              <w:rPr>
                <w:rFonts w:ascii="Times New Roman" w:eastAsia="Times New Roman" w:hAnsi="Times New Roman" w:cs="Times New Roman"/>
                <w:color w:val="00000A"/>
                <w:sz w:val="21"/>
                <w:szCs w:val="21"/>
                <w:lang w:eastAsia="ru-RU"/>
              </w:rPr>
              <w:t xml:space="preserve"> ВГС по каналам </w:t>
            </w:r>
            <w:proofErr w:type="spellStart"/>
            <w:r w:rsidRPr="00DE606B">
              <w:rPr>
                <w:rFonts w:ascii="Times New Roman" w:eastAsia="Times New Roman" w:hAnsi="Times New Roman" w:cs="Times New Roman"/>
                <w:color w:val="00000A"/>
                <w:sz w:val="21"/>
                <w:szCs w:val="21"/>
                <w:lang w:eastAsia="ru-RU"/>
              </w:rPr>
              <w:t>детекции</w:t>
            </w:r>
            <w:proofErr w:type="spellEnd"/>
            <w:r w:rsidRPr="00DE606B">
              <w:rPr>
                <w:rFonts w:ascii="Times New Roman" w:eastAsia="Times New Roman" w:hAnsi="Times New Roman" w:cs="Times New Roman"/>
                <w:color w:val="00000A"/>
                <w:sz w:val="21"/>
                <w:szCs w:val="21"/>
                <w:lang w:eastAsia="ru-RU"/>
              </w:rPr>
              <w:t>, сравнение по заданным критериям. Набор предназначен для применения с приборами «</w:t>
            </w:r>
            <w:proofErr w:type="spellStart"/>
            <w:r w:rsidRPr="00DE606B">
              <w:rPr>
                <w:rFonts w:ascii="Times New Roman" w:eastAsia="Times New Roman" w:hAnsi="Times New Roman" w:cs="Times New Roman"/>
                <w:color w:val="00000A"/>
                <w:sz w:val="21"/>
                <w:szCs w:val="21"/>
                <w:lang w:eastAsia="ru-RU"/>
              </w:rPr>
              <w:t>iQ</w:t>
            </w:r>
            <w:proofErr w:type="spellEnd"/>
            <w:r w:rsidRPr="00DE606B">
              <w:rPr>
                <w:rFonts w:ascii="Times New Roman" w:eastAsia="Times New Roman" w:hAnsi="Times New Roman" w:cs="Times New Roman"/>
                <w:color w:val="00000A"/>
                <w:sz w:val="21"/>
                <w:szCs w:val="21"/>
                <w:lang w:eastAsia="ru-RU"/>
              </w:rPr>
              <w:t xml:space="preserve"> </w:t>
            </w:r>
            <w:proofErr w:type="spellStart"/>
            <w:r w:rsidRPr="00DE606B">
              <w:rPr>
                <w:rFonts w:ascii="Times New Roman" w:eastAsia="Times New Roman" w:hAnsi="Times New Roman" w:cs="Times New Roman"/>
                <w:color w:val="00000A"/>
                <w:sz w:val="21"/>
                <w:szCs w:val="21"/>
                <w:lang w:eastAsia="ru-RU"/>
              </w:rPr>
              <w:t>iCycler</w:t>
            </w:r>
            <w:proofErr w:type="spellEnd"/>
            <w:r w:rsidRPr="00DE606B">
              <w:rPr>
                <w:rFonts w:ascii="Times New Roman" w:eastAsia="Times New Roman" w:hAnsi="Times New Roman" w:cs="Times New Roman"/>
                <w:color w:val="00000A"/>
                <w:sz w:val="21"/>
                <w:szCs w:val="21"/>
                <w:lang w:eastAsia="ru-RU"/>
              </w:rPr>
              <w:t xml:space="preserve">», «iQ5 </w:t>
            </w:r>
            <w:proofErr w:type="spellStart"/>
            <w:r w:rsidRPr="00DE606B">
              <w:rPr>
                <w:rFonts w:ascii="Times New Roman" w:eastAsia="Times New Roman" w:hAnsi="Times New Roman" w:cs="Times New Roman"/>
                <w:color w:val="00000A"/>
                <w:sz w:val="21"/>
                <w:szCs w:val="21"/>
                <w:lang w:eastAsia="ru-RU"/>
              </w:rPr>
              <w:t>iCycler</w:t>
            </w:r>
            <w:proofErr w:type="spellEnd"/>
            <w:r w:rsidRPr="00DE606B">
              <w:rPr>
                <w:rFonts w:ascii="Times New Roman" w:eastAsia="Times New Roman" w:hAnsi="Times New Roman" w:cs="Times New Roman"/>
                <w:color w:val="00000A"/>
                <w:sz w:val="21"/>
                <w:szCs w:val="21"/>
                <w:lang w:eastAsia="ru-RU"/>
              </w:rPr>
              <w:t>», «CFX96» («</w:t>
            </w:r>
            <w:proofErr w:type="spellStart"/>
            <w:r w:rsidRPr="00DE606B">
              <w:rPr>
                <w:rFonts w:ascii="Times New Roman" w:eastAsia="Times New Roman" w:hAnsi="Times New Roman" w:cs="Times New Roman"/>
                <w:color w:val="00000A"/>
                <w:sz w:val="21"/>
                <w:szCs w:val="21"/>
                <w:lang w:eastAsia="ru-RU"/>
              </w:rPr>
              <w:t>Bio-Rad</w:t>
            </w:r>
            <w:proofErr w:type="spellEnd"/>
            <w:r w:rsidRPr="00DE606B">
              <w:rPr>
                <w:rFonts w:ascii="Times New Roman" w:eastAsia="Times New Roman" w:hAnsi="Times New Roman" w:cs="Times New Roman"/>
                <w:color w:val="00000A"/>
                <w:sz w:val="21"/>
                <w:szCs w:val="21"/>
                <w:lang w:eastAsia="ru-RU"/>
              </w:rPr>
              <w:t xml:space="preserve">», США), «ДТ-96» (ЗАО «НПФ ДНК-Технология», Россия) или их аналогами. </w:t>
            </w:r>
            <w:proofErr w:type="gramStart"/>
            <w:r w:rsidRPr="00DE606B">
              <w:rPr>
                <w:rFonts w:ascii="Times New Roman" w:eastAsia="Times New Roman" w:hAnsi="Times New Roman" w:cs="Times New Roman"/>
                <w:color w:val="00000A"/>
                <w:sz w:val="21"/>
                <w:szCs w:val="21"/>
                <w:lang w:eastAsia="ru-RU"/>
              </w:rPr>
              <w:t xml:space="preserve">Для удобства проведения анализа с помощью </w:t>
            </w:r>
            <w:proofErr w:type="spellStart"/>
            <w:r w:rsidRPr="00DE606B">
              <w:rPr>
                <w:rFonts w:ascii="Times New Roman" w:eastAsia="Times New Roman" w:hAnsi="Times New Roman" w:cs="Times New Roman"/>
                <w:color w:val="00000A"/>
                <w:sz w:val="21"/>
                <w:szCs w:val="21"/>
                <w:lang w:eastAsia="ru-RU"/>
              </w:rPr>
              <w:t>амплификаторов</w:t>
            </w:r>
            <w:proofErr w:type="spellEnd"/>
            <w:r w:rsidRPr="00DE606B">
              <w:rPr>
                <w:rFonts w:ascii="Times New Roman" w:eastAsia="Times New Roman" w:hAnsi="Times New Roman" w:cs="Times New Roman"/>
                <w:color w:val="00000A"/>
                <w:sz w:val="21"/>
                <w:szCs w:val="21"/>
                <w:lang w:eastAsia="ru-RU"/>
              </w:rPr>
              <w:t xml:space="preserve"> «iQ5 </w:t>
            </w:r>
            <w:proofErr w:type="spellStart"/>
            <w:r w:rsidRPr="00DE606B">
              <w:rPr>
                <w:rFonts w:ascii="Times New Roman" w:eastAsia="Times New Roman" w:hAnsi="Times New Roman" w:cs="Times New Roman"/>
                <w:color w:val="00000A"/>
                <w:sz w:val="21"/>
                <w:szCs w:val="21"/>
                <w:lang w:eastAsia="ru-RU"/>
              </w:rPr>
              <w:t>iCycler</w:t>
            </w:r>
            <w:proofErr w:type="spellEnd"/>
            <w:r w:rsidRPr="00DE606B">
              <w:rPr>
                <w:rFonts w:ascii="Times New Roman" w:eastAsia="Times New Roman" w:hAnsi="Times New Roman" w:cs="Times New Roman"/>
                <w:color w:val="00000A"/>
                <w:sz w:val="21"/>
                <w:szCs w:val="21"/>
                <w:lang w:eastAsia="ru-RU"/>
              </w:rPr>
              <w:t>» и «CFX96» рекомендуется использовать программу «</w:t>
            </w:r>
            <w:proofErr w:type="spellStart"/>
            <w:r w:rsidRPr="00DE606B">
              <w:rPr>
                <w:rFonts w:ascii="Times New Roman" w:eastAsia="Times New Roman" w:hAnsi="Times New Roman" w:cs="Times New Roman"/>
                <w:color w:val="00000A"/>
                <w:sz w:val="21"/>
                <w:szCs w:val="21"/>
                <w:lang w:eastAsia="ru-RU"/>
              </w:rPr>
              <w:t>РеалБест</w:t>
            </w:r>
            <w:proofErr w:type="spellEnd"/>
            <w:r w:rsidRPr="00DE606B">
              <w:rPr>
                <w:rFonts w:ascii="Times New Roman" w:eastAsia="Times New Roman" w:hAnsi="Times New Roman" w:cs="Times New Roman"/>
                <w:color w:val="00000A"/>
                <w:sz w:val="21"/>
                <w:szCs w:val="21"/>
                <w:lang w:eastAsia="ru-RU"/>
              </w:rPr>
              <w:t xml:space="preserve"> Диагностика» (ЗАО «Вектор-Бест»), поставляемую по запросу вместе с наборами, которая автоматически выполняет все необходимые операции по анализу и учёту результатов, позволяет экспортировать результаты в виде таблицы в </w:t>
            </w:r>
            <w:proofErr w:type="spellStart"/>
            <w:r w:rsidRPr="00DE606B">
              <w:rPr>
                <w:rFonts w:ascii="Times New Roman" w:eastAsia="Times New Roman" w:hAnsi="Times New Roman" w:cs="Times New Roman"/>
                <w:color w:val="00000A"/>
                <w:sz w:val="21"/>
                <w:szCs w:val="21"/>
                <w:lang w:eastAsia="ru-RU"/>
              </w:rPr>
              <w:t>Microsoft</w:t>
            </w:r>
            <w:proofErr w:type="spellEnd"/>
            <w:r w:rsidRPr="00DE606B">
              <w:rPr>
                <w:rFonts w:ascii="Times New Roman" w:eastAsia="Times New Roman" w:hAnsi="Times New Roman" w:cs="Times New Roman"/>
                <w:color w:val="00000A"/>
                <w:sz w:val="21"/>
                <w:szCs w:val="21"/>
                <w:lang w:eastAsia="ru-RU"/>
              </w:rPr>
              <w:t xml:space="preserve"> </w:t>
            </w:r>
            <w:proofErr w:type="spellStart"/>
            <w:r w:rsidRPr="00DE606B">
              <w:rPr>
                <w:rFonts w:ascii="Times New Roman" w:eastAsia="Times New Roman" w:hAnsi="Times New Roman" w:cs="Times New Roman"/>
                <w:color w:val="00000A"/>
                <w:sz w:val="21"/>
                <w:szCs w:val="21"/>
                <w:lang w:eastAsia="ru-RU"/>
              </w:rPr>
              <w:t>Excel</w:t>
            </w:r>
            <w:proofErr w:type="spellEnd"/>
            <w:r w:rsidRPr="00DE606B">
              <w:rPr>
                <w:rFonts w:ascii="Times New Roman" w:eastAsia="Times New Roman" w:hAnsi="Times New Roman" w:cs="Times New Roman"/>
                <w:color w:val="00000A"/>
                <w:sz w:val="21"/>
                <w:szCs w:val="21"/>
                <w:lang w:eastAsia="ru-RU"/>
              </w:rPr>
              <w:t>.</w:t>
            </w:r>
            <w:proofErr w:type="gramEnd"/>
            <w:r w:rsidRPr="00DE606B">
              <w:rPr>
                <w:rFonts w:ascii="Times New Roman" w:eastAsia="Times New Roman" w:hAnsi="Times New Roman" w:cs="Times New Roman"/>
                <w:color w:val="00000A"/>
                <w:sz w:val="21"/>
                <w:szCs w:val="21"/>
                <w:lang w:eastAsia="ru-RU"/>
              </w:rPr>
              <w:t xml:space="preserve"> </w:t>
            </w:r>
            <w:r w:rsidRPr="00DE606B">
              <w:rPr>
                <w:rFonts w:ascii="Times New Roman" w:eastAsia="Times New Roman" w:hAnsi="Times New Roman" w:cs="Times New Roman"/>
                <w:b/>
                <w:bCs/>
                <w:color w:val="00000A"/>
                <w:sz w:val="21"/>
                <w:szCs w:val="21"/>
                <w:lang w:eastAsia="ru-RU"/>
              </w:rPr>
              <w:t>Комплектация набора:</w:t>
            </w:r>
            <w:r w:rsidRPr="00DE606B">
              <w:rPr>
                <w:rFonts w:ascii="Times New Roman" w:eastAsia="Times New Roman" w:hAnsi="Times New Roman" w:cs="Times New Roman"/>
                <w:color w:val="00000A"/>
                <w:sz w:val="21"/>
                <w:szCs w:val="21"/>
                <w:lang w:eastAsia="ru-RU"/>
              </w:rPr>
              <w:t xml:space="preserve"> раствор для восстановления контрольных образцов (РВК) – 2 флакона по 4 мл; комплексный положительный контрольный образец (ПКО), </w:t>
            </w:r>
            <w:proofErr w:type="spellStart"/>
            <w:r w:rsidRPr="00DE606B">
              <w:rPr>
                <w:rFonts w:ascii="Times New Roman" w:eastAsia="Times New Roman" w:hAnsi="Times New Roman" w:cs="Times New Roman"/>
                <w:color w:val="00000A"/>
                <w:sz w:val="21"/>
                <w:szCs w:val="21"/>
                <w:lang w:eastAsia="ru-RU"/>
              </w:rPr>
              <w:t>лиофилизированный</w:t>
            </w:r>
            <w:proofErr w:type="spellEnd"/>
            <w:r w:rsidRPr="00DE606B">
              <w:rPr>
                <w:rFonts w:ascii="Times New Roman" w:eastAsia="Times New Roman" w:hAnsi="Times New Roman" w:cs="Times New Roman"/>
                <w:color w:val="00000A"/>
                <w:sz w:val="21"/>
                <w:szCs w:val="21"/>
                <w:lang w:eastAsia="ru-RU"/>
              </w:rPr>
              <w:t xml:space="preserve"> концентрат –1 флакон; готовая реакционная смесь для ОТ-ПЦР </w:t>
            </w:r>
            <w:proofErr w:type="spellStart"/>
            <w:r w:rsidRPr="00DE606B">
              <w:rPr>
                <w:rFonts w:ascii="Times New Roman" w:eastAsia="Times New Roman" w:hAnsi="Times New Roman" w:cs="Times New Roman"/>
                <w:color w:val="00000A"/>
                <w:sz w:val="21"/>
                <w:szCs w:val="21"/>
                <w:lang w:eastAsia="ru-RU"/>
              </w:rPr>
              <w:t>No</w:t>
            </w:r>
            <w:proofErr w:type="spellEnd"/>
            <w:r w:rsidRPr="00DE606B">
              <w:rPr>
                <w:rFonts w:ascii="Times New Roman" w:eastAsia="Times New Roman" w:hAnsi="Times New Roman" w:cs="Times New Roman"/>
                <w:color w:val="00000A"/>
                <w:sz w:val="21"/>
                <w:szCs w:val="21"/>
                <w:lang w:eastAsia="ru-RU"/>
              </w:rPr>
              <w:t xml:space="preserve"> 1, </w:t>
            </w:r>
            <w:proofErr w:type="spellStart"/>
            <w:r w:rsidRPr="00DE606B">
              <w:rPr>
                <w:rFonts w:ascii="Times New Roman" w:eastAsia="Times New Roman" w:hAnsi="Times New Roman" w:cs="Times New Roman"/>
                <w:color w:val="00000A"/>
                <w:sz w:val="21"/>
                <w:szCs w:val="21"/>
                <w:lang w:eastAsia="ru-RU"/>
              </w:rPr>
              <w:t>лиофилизированная</w:t>
            </w:r>
            <w:proofErr w:type="spellEnd"/>
            <w:r w:rsidRPr="00DE606B">
              <w:rPr>
                <w:rFonts w:ascii="Times New Roman" w:eastAsia="Times New Roman" w:hAnsi="Times New Roman" w:cs="Times New Roman"/>
                <w:color w:val="00000A"/>
                <w:sz w:val="21"/>
                <w:szCs w:val="21"/>
                <w:lang w:eastAsia="ru-RU"/>
              </w:rPr>
              <w:t xml:space="preserve">, для определения генотипов 1/2/3 РНК ВГС (ГРС-1) – 48 пробирок (6 </w:t>
            </w:r>
            <w:proofErr w:type="spellStart"/>
            <w:r w:rsidRPr="00DE606B">
              <w:rPr>
                <w:rFonts w:ascii="Times New Roman" w:eastAsia="Times New Roman" w:hAnsi="Times New Roman" w:cs="Times New Roman"/>
                <w:color w:val="00000A"/>
                <w:sz w:val="21"/>
                <w:szCs w:val="21"/>
                <w:lang w:eastAsia="ru-RU"/>
              </w:rPr>
              <w:t>стрипов</w:t>
            </w:r>
            <w:proofErr w:type="spellEnd"/>
            <w:r w:rsidRPr="00DE606B">
              <w:rPr>
                <w:rFonts w:ascii="Times New Roman" w:eastAsia="Times New Roman" w:hAnsi="Times New Roman" w:cs="Times New Roman"/>
                <w:color w:val="00000A"/>
                <w:sz w:val="21"/>
                <w:szCs w:val="21"/>
                <w:lang w:eastAsia="ru-RU"/>
              </w:rPr>
              <w:t xml:space="preserve"> по 8 пробирок); готовая реакционная смесь для ОТ-ПЦР </w:t>
            </w:r>
            <w:proofErr w:type="spellStart"/>
            <w:r w:rsidRPr="00DE606B">
              <w:rPr>
                <w:rFonts w:ascii="Times New Roman" w:eastAsia="Times New Roman" w:hAnsi="Times New Roman" w:cs="Times New Roman"/>
                <w:color w:val="00000A"/>
                <w:sz w:val="21"/>
                <w:szCs w:val="21"/>
                <w:lang w:eastAsia="ru-RU"/>
              </w:rPr>
              <w:t>No</w:t>
            </w:r>
            <w:proofErr w:type="spellEnd"/>
            <w:r w:rsidRPr="00DE606B">
              <w:rPr>
                <w:rFonts w:ascii="Times New Roman" w:eastAsia="Times New Roman" w:hAnsi="Times New Roman" w:cs="Times New Roman"/>
                <w:color w:val="00000A"/>
                <w:sz w:val="21"/>
                <w:szCs w:val="21"/>
                <w:lang w:eastAsia="ru-RU"/>
              </w:rPr>
              <w:t xml:space="preserve"> 2, </w:t>
            </w:r>
            <w:proofErr w:type="spellStart"/>
            <w:r w:rsidRPr="00DE606B">
              <w:rPr>
                <w:rFonts w:ascii="Times New Roman" w:eastAsia="Times New Roman" w:hAnsi="Times New Roman" w:cs="Times New Roman"/>
                <w:color w:val="00000A"/>
                <w:sz w:val="21"/>
                <w:szCs w:val="21"/>
                <w:lang w:eastAsia="ru-RU"/>
              </w:rPr>
              <w:t>лиофилизированная</w:t>
            </w:r>
            <w:proofErr w:type="spellEnd"/>
            <w:r w:rsidRPr="00DE606B">
              <w:rPr>
                <w:rFonts w:ascii="Times New Roman" w:eastAsia="Times New Roman" w:hAnsi="Times New Roman" w:cs="Times New Roman"/>
                <w:color w:val="00000A"/>
                <w:sz w:val="21"/>
                <w:szCs w:val="21"/>
                <w:lang w:eastAsia="ru-RU"/>
              </w:rPr>
              <w:t xml:space="preserve">, для выявления и количественного определения РНК ВГС (ГРС-2) – 48 пробирок (6 </w:t>
            </w:r>
            <w:proofErr w:type="spellStart"/>
            <w:r w:rsidRPr="00DE606B">
              <w:rPr>
                <w:rFonts w:ascii="Times New Roman" w:eastAsia="Times New Roman" w:hAnsi="Times New Roman" w:cs="Times New Roman"/>
                <w:color w:val="00000A"/>
                <w:sz w:val="21"/>
                <w:szCs w:val="21"/>
                <w:lang w:eastAsia="ru-RU"/>
              </w:rPr>
              <w:t>стрипов</w:t>
            </w:r>
            <w:proofErr w:type="spellEnd"/>
            <w:r w:rsidRPr="00DE606B">
              <w:rPr>
                <w:rFonts w:ascii="Times New Roman" w:eastAsia="Times New Roman" w:hAnsi="Times New Roman" w:cs="Times New Roman"/>
                <w:color w:val="00000A"/>
                <w:sz w:val="21"/>
                <w:szCs w:val="21"/>
                <w:lang w:eastAsia="ru-RU"/>
              </w:rPr>
              <w:t xml:space="preserve"> по 8 пробирок). </w:t>
            </w:r>
            <w:r w:rsidRPr="00DE606B">
              <w:rPr>
                <w:rFonts w:ascii="Times New Roman" w:eastAsia="Times New Roman" w:hAnsi="Times New Roman" w:cs="Times New Roman"/>
                <w:b/>
                <w:bCs/>
                <w:color w:val="00000A"/>
                <w:sz w:val="21"/>
                <w:szCs w:val="21"/>
                <w:lang w:eastAsia="ru-RU"/>
              </w:rPr>
              <w:t xml:space="preserve">Не содержит реагентов для выделения РНК. </w:t>
            </w:r>
            <w:r w:rsidRPr="00DE606B">
              <w:rPr>
                <w:rFonts w:ascii="Times New Roman" w:eastAsia="Times New Roman" w:hAnsi="Times New Roman" w:cs="Times New Roman"/>
                <w:color w:val="00000A"/>
                <w:sz w:val="21"/>
                <w:szCs w:val="21"/>
                <w:lang w:eastAsia="ru-RU"/>
              </w:rPr>
              <w:t xml:space="preserve">Набор дополнительно комплектуется пластиковыми крышками для флаконов с контрольными образцами. </w:t>
            </w:r>
            <w:r w:rsidRPr="00DE606B">
              <w:rPr>
                <w:rFonts w:ascii="Times New Roman" w:eastAsia="Times New Roman" w:hAnsi="Times New Roman" w:cs="Times New Roman"/>
                <w:b/>
                <w:bCs/>
                <w:color w:val="00000A"/>
                <w:sz w:val="21"/>
                <w:szCs w:val="21"/>
                <w:lang w:eastAsia="ru-RU"/>
              </w:rPr>
              <w:t xml:space="preserve">Каждый флакон с реагентами имеет цветовую идентификацию. Условия хранения и транспортировки: </w:t>
            </w:r>
            <w:r w:rsidRPr="00DE606B">
              <w:rPr>
                <w:rFonts w:ascii="Times New Roman" w:eastAsia="Times New Roman" w:hAnsi="Times New Roman" w:cs="Times New Roman"/>
                <w:color w:val="00000A"/>
                <w:sz w:val="21"/>
                <w:szCs w:val="21"/>
                <w:lang w:eastAsia="ru-RU"/>
              </w:rPr>
              <w:t xml:space="preserve">хранить при температуре 2 – 8 ºС. Допускается транспортировка при температуре до 25 ºС не более 10 суток. </w:t>
            </w:r>
            <w:r w:rsidRPr="00DE606B">
              <w:rPr>
                <w:rFonts w:ascii="Times New Roman" w:eastAsia="Times New Roman" w:hAnsi="Times New Roman" w:cs="Times New Roman"/>
                <w:b/>
                <w:bCs/>
                <w:color w:val="00000A"/>
                <w:sz w:val="21"/>
                <w:szCs w:val="21"/>
                <w:lang w:eastAsia="ru-RU"/>
              </w:rPr>
              <w:t>Срок</w:t>
            </w:r>
            <w:r w:rsidRPr="00DE606B">
              <w:rPr>
                <w:rFonts w:ascii="Times New Roman" w:eastAsia="Times New Roman" w:hAnsi="Times New Roman" w:cs="Times New Roman"/>
                <w:color w:val="00000A"/>
                <w:sz w:val="21"/>
                <w:szCs w:val="21"/>
                <w:lang w:eastAsia="ru-RU"/>
              </w:rPr>
              <w:t xml:space="preserve"> </w:t>
            </w:r>
            <w:r w:rsidRPr="00DE606B">
              <w:rPr>
                <w:rFonts w:ascii="Times New Roman" w:eastAsia="Times New Roman" w:hAnsi="Times New Roman" w:cs="Times New Roman"/>
                <w:b/>
                <w:bCs/>
                <w:color w:val="00000A"/>
                <w:sz w:val="21"/>
                <w:szCs w:val="21"/>
                <w:lang w:eastAsia="ru-RU"/>
              </w:rPr>
              <w:t>годности</w:t>
            </w:r>
            <w:r w:rsidRPr="00DE606B">
              <w:rPr>
                <w:rFonts w:ascii="Times New Roman" w:eastAsia="Times New Roman" w:hAnsi="Times New Roman" w:cs="Times New Roman"/>
                <w:color w:val="00000A"/>
                <w:sz w:val="21"/>
                <w:szCs w:val="21"/>
                <w:lang w:eastAsia="ru-RU"/>
              </w:rPr>
              <w:t>: 12 месяцев.</w:t>
            </w:r>
          </w:p>
        </w:tc>
        <w:tc>
          <w:tcPr>
            <w:tcW w:w="567" w:type="dxa"/>
            <w:tcBorders>
              <w:top w:val="single" w:sz="4" w:space="0" w:color="auto"/>
              <w:left w:val="nil"/>
              <w:bottom w:val="nil"/>
              <w:right w:val="single" w:sz="4" w:space="0" w:color="auto"/>
            </w:tcBorders>
            <w:shd w:val="clear" w:color="000000" w:fill="FFFFFF"/>
            <w:vAlign w:val="center"/>
            <w:hideMark/>
          </w:tcPr>
          <w:p w:rsidR="00DE606B" w:rsidRPr="00DE606B" w:rsidRDefault="00DE606B" w:rsidP="00DD4624">
            <w:pPr>
              <w:spacing w:after="0" w:line="240" w:lineRule="auto"/>
              <w:jc w:val="center"/>
              <w:rPr>
                <w:rFonts w:ascii="Times New Roman" w:eastAsia="Times New Roman" w:hAnsi="Times New Roman" w:cs="Times New Roman"/>
                <w:color w:val="000000"/>
                <w:sz w:val="20"/>
                <w:szCs w:val="20"/>
                <w:lang w:eastAsia="ru-RU"/>
              </w:rPr>
            </w:pPr>
            <w:proofErr w:type="spellStart"/>
            <w:r w:rsidRPr="00DE606B">
              <w:rPr>
                <w:rFonts w:ascii="Times New Roman" w:eastAsia="Times New Roman" w:hAnsi="Times New Roman" w:cs="Times New Roman"/>
                <w:color w:val="000000"/>
                <w:sz w:val="20"/>
                <w:szCs w:val="20"/>
                <w:lang w:eastAsia="ru-RU"/>
              </w:rPr>
              <w:t>уп</w:t>
            </w:r>
            <w:proofErr w:type="spellEnd"/>
          </w:p>
        </w:tc>
        <w:tc>
          <w:tcPr>
            <w:tcW w:w="709" w:type="dxa"/>
            <w:tcBorders>
              <w:top w:val="single" w:sz="4" w:space="0" w:color="auto"/>
              <w:left w:val="nil"/>
              <w:bottom w:val="nil"/>
              <w:right w:val="single" w:sz="4" w:space="0" w:color="auto"/>
            </w:tcBorders>
            <w:shd w:val="clear" w:color="000000" w:fill="FFFFFF"/>
            <w:vAlign w:val="center"/>
            <w:hideMark/>
          </w:tcPr>
          <w:p w:rsidR="00DE606B" w:rsidRPr="00DE606B" w:rsidRDefault="00DE606B" w:rsidP="00DD4624">
            <w:pPr>
              <w:spacing w:after="0" w:line="240" w:lineRule="auto"/>
              <w:jc w:val="center"/>
              <w:rPr>
                <w:rFonts w:ascii="Times New Roman" w:eastAsia="Times New Roman" w:hAnsi="Times New Roman" w:cs="Times New Roman"/>
                <w:color w:val="000000"/>
                <w:sz w:val="20"/>
                <w:szCs w:val="20"/>
                <w:lang w:eastAsia="ru-RU"/>
              </w:rPr>
            </w:pPr>
            <w:r w:rsidRPr="00DE606B">
              <w:rPr>
                <w:rFonts w:ascii="Times New Roman" w:eastAsia="Times New Roman" w:hAnsi="Times New Roman" w:cs="Times New Roman"/>
                <w:color w:val="000000"/>
                <w:sz w:val="20"/>
                <w:szCs w:val="20"/>
                <w:lang w:eastAsia="ru-RU"/>
              </w:rPr>
              <w:t>1</w:t>
            </w:r>
          </w:p>
        </w:tc>
        <w:tc>
          <w:tcPr>
            <w:tcW w:w="1134" w:type="dxa"/>
            <w:tcBorders>
              <w:top w:val="single" w:sz="4" w:space="0" w:color="auto"/>
              <w:left w:val="nil"/>
              <w:bottom w:val="nil"/>
              <w:right w:val="single" w:sz="4" w:space="0" w:color="auto"/>
            </w:tcBorders>
            <w:shd w:val="clear" w:color="auto" w:fill="auto"/>
            <w:noWrap/>
            <w:vAlign w:val="center"/>
            <w:hideMark/>
          </w:tcPr>
          <w:p w:rsidR="00DE606B" w:rsidRPr="00DE606B" w:rsidRDefault="00DE606B" w:rsidP="00DD4624">
            <w:pPr>
              <w:spacing w:after="0" w:line="240" w:lineRule="auto"/>
              <w:jc w:val="center"/>
              <w:rPr>
                <w:rFonts w:ascii="Times New Roman" w:eastAsia="Times New Roman" w:hAnsi="Times New Roman" w:cs="Times New Roman"/>
                <w:color w:val="000000"/>
                <w:lang w:eastAsia="ru-RU"/>
              </w:rPr>
            </w:pPr>
            <w:r w:rsidRPr="00DE606B">
              <w:rPr>
                <w:rFonts w:ascii="Times New Roman" w:eastAsia="Times New Roman" w:hAnsi="Times New Roman" w:cs="Times New Roman"/>
                <w:color w:val="000000"/>
                <w:lang w:eastAsia="ru-RU"/>
              </w:rPr>
              <w:t>247 600</w:t>
            </w:r>
          </w:p>
        </w:tc>
        <w:tc>
          <w:tcPr>
            <w:tcW w:w="1276" w:type="dxa"/>
            <w:tcBorders>
              <w:top w:val="single" w:sz="4" w:space="0" w:color="auto"/>
              <w:left w:val="nil"/>
              <w:bottom w:val="nil"/>
              <w:right w:val="single" w:sz="4" w:space="0" w:color="auto"/>
            </w:tcBorders>
            <w:shd w:val="clear" w:color="000000" w:fill="FFFFFF"/>
            <w:vAlign w:val="center"/>
            <w:hideMark/>
          </w:tcPr>
          <w:p w:rsidR="00DE606B" w:rsidRPr="00DE606B" w:rsidRDefault="00DE606B" w:rsidP="00DD4624">
            <w:pPr>
              <w:spacing w:after="0" w:line="240" w:lineRule="auto"/>
              <w:jc w:val="center"/>
              <w:rPr>
                <w:rFonts w:ascii="Times New Roman" w:eastAsia="Times New Roman" w:hAnsi="Times New Roman" w:cs="Times New Roman"/>
                <w:color w:val="000000"/>
                <w:sz w:val="20"/>
                <w:szCs w:val="20"/>
                <w:lang w:eastAsia="ru-RU"/>
              </w:rPr>
            </w:pPr>
            <w:r w:rsidRPr="00DE606B">
              <w:rPr>
                <w:rFonts w:ascii="Times New Roman" w:eastAsia="Times New Roman" w:hAnsi="Times New Roman" w:cs="Times New Roman"/>
                <w:color w:val="000000"/>
                <w:sz w:val="20"/>
                <w:szCs w:val="20"/>
                <w:lang w:eastAsia="ru-RU"/>
              </w:rPr>
              <w:t>247 600</w:t>
            </w:r>
          </w:p>
        </w:tc>
      </w:tr>
      <w:tr w:rsidR="00CB7558" w:rsidRPr="00DE606B" w:rsidTr="00CB7558">
        <w:trPr>
          <w:trHeight w:val="300"/>
        </w:trPr>
        <w:tc>
          <w:tcPr>
            <w:tcW w:w="7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B7558" w:rsidRPr="00DE606B" w:rsidRDefault="00CB7558" w:rsidP="00DE606B">
            <w:pPr>
              <w:spacing w:after="0" w:line="240" w:lineRule="auto"/>
              <w:jc w:val="center"/>
              <w:rPr>
                <w:rFonts w:ascii="Times New Roman" w:eastAsia="Times New Roman" w:hAnsi="Times New Roman" w:cs="Times New Roman"/>
                <w:b/>
                <w:bCs/>
                <w:color w:val="000000"/>
                <w:sz w:val="24"/>
                <w:szCs w:val="24"/>
                <w:lang w:eastAsia="ru-RU"/>
              </w:rPr>
            </w:pPr>
            <w:r w:rsidRPr="00DD4624">
              <w:rPr>
                <w:rFonts w:ascii="Times New Roman" w:eastAsia="Times New Roman" w:hAnsi="Times New Roman" w:cs="Times New Roman"/>
                <w:b/>
                <w:bCs/>
                <w:color w:val="000000"/>
                <w:sz w:val="24"/>
                <w:szCs w:val="24"/>
                <w:lang w:eastAsia="ru-RU"/>
              </w:rPr>
              <w:t>5</w:t>
            </w:r>
            <w:r w:rsidRPr="00DE606B">
              <w:rPr>
                <w:rFonts w:ascii="Times New Roman" w:eastAsia="Times New Roman" w:hAnsi="Times New Roman" w:cs="Times New Roman"/>
                <w:b/>
                <w:bCs/>
                <w:color w:val="000000"/>
                <w:sz w:val="24"/>
                <w:szCs w:val="24"/>
                <w:lang w:eastAsia="ru-RU"/>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CB7558" w:rsidRPr="00CB7558" w:rsidRDefault="001E4C20" w:rsidP="001E4C20">
            <w:pPr>
              <w:rPr>
                <w:rFonts w:ascii="Times New Roman" w:hAnsi="Times New Roman" w:cs="Times New Roman"/>
                <w:color w:val="000000"/>
                <w:sz w:val="21"/>
                <w:szCs w:val="21"/>
                <w:lang w:val="en-US"/>
              </w:rPr>
            </w:pPr>
            <w:r>
              <w:rPr>
                <w:rFonts w:ascii="Times New Roman" w:hAnsi="Times New Roman" w:cs="Times New Roman"/>
                <w:color w:val="000000"/>
                <w:sz w:val="21"/>
                <w:szCs w:val="21"/>
                <w:lang w:val="en-US"/>
              </w:rPr>
              <w:t>ACT 5 Diff</w:t>
            </w:r>
            <w:r w:rsidR="00CB7558" w:rsidRPr="00CB7558">
              <w:rPr>
                <w:rFonts w:ascii="Times New Roman" w:hAnsi="Times New Roman" w:cs="Times New Roman"/>
                <w:color w:val="000000"/>
                <w:sz w:val="21"/>
                <w:szCs w:val="21"/>
                <w:lang w:val="en-US"/>
              </w:rPr>
              <w:t xml:space="preserve">, 20L  </w:t>
            </w:r>
            <w:r w:rsidR="00CB7558" w:rsidRPr="00CB7558">
              <w:rPr>
                <w:rFonts w:ascii="Times New Roman" w:hAnsi="Times New Roman" w:cs="Times New Roman"/>
                <w:color w:val="000000"/>
                <w:sz w:val="21"/>
                <w:szCs w:val="21"/>
              </w:rPr>
              <w:t>разбавитель</w:t>
            </w:r>
            <w:r w:rsidR="00CB7558" w:rsidRPr="00CB7558">
              <w:rPr>
                <w:rFonts w:ascii="Times New Roman" w:hAnsi="Times New Roman" w:cs="Times New Roman"/>
                <w:color w:val="000000"/>
                <w:sz w:val="21"/>
                <w:szCs w:val="21"/>
                <w:lang w:val="en-US"/>
              </w:rPr>
              <w:t xml:space="preserve"> </w:t>
            </w:r>
          </w:p>
        </w:tc>
        <w:tc>
          <w:tcPr>
            <w:tcW w:w="9780" w:type="dxa"/>
            <w:tcBorders>
              <w:top w:val="single" w:sz="4" w:space="0" w:color="auto"/>
              <w:left w:val="nil"/>
              <w:bottom w:val="single" w:sz="4" w:space="0" w:color="auto"/>
              <w:right w:val="single" w:sz="4" w:space="0" w:color="auto"/>
            </w:tcBorders>
            <w:shd w:val="clear" w:color="000000" w:fill="FFFFFF"/>
            <w:vAlign w:val="bottom"/>
            <w:hideMark/>
          </w:tcPr>
          <w:p w:rsidR="00CB7558" w:rsidRPr="00CB7558" w:rsidRDefault="00CB7558">
            <w:pPr>
              <w:rPr>
                <w:rFonts w:ascii="Times New Roman" w:hAnsi="Times New Roman" w:cs="Times New Roman"/>
                <w:color w:val="000000"/>
                <w:sz w:val="21"/>
                <w:szCs w:val="21"/>
                <w:u w:val="single"/>
              </w:rPr>
            </w:pPr>
            <w:proofErr w:type="spellStart"/>
            <w:r w:rsidRPr="00CB7558">
              <w:rPr>
                <w:rFonts w:ascii="Times New Roman" w:hAnsi="Times New Roman" w:cs="Times New Roman"/>
                <w:color w:val="000000"/>
                <w:sz w:val="21"/>
                <w:szCs w:val="21"/>
                <w:u w:val="single"/>
              </w:rPr>
              <w:t>Дилюент</w:t>
            </w:r>
            <w:proofErr w:type="gramStart"/>
            <w:r w:rsidRPr="00CB7558">
              <w:rPr>
                <w:rFonts w:ascii="Times New Roman" w:hAnsi="Times New Roman" w:cs="Times New Roman"/>
                <w:color w:val="000000"/>
                <w:sz w:val="21"/>
                <w:szCs w:val="21"/>
                <w:u w:val="single"/>
              </w:rPr>
              <w:t>ACT</w:t>
            </w:r>
            <w:proofErr w:type="spellEnd"/>
            <w:proofErr w:type="gramEnd"/>
            <w:r w:rsidRPr="00CB7558">
              <w:rPr>
                <w:rFonts w:ascii="Times New Roman" w:hAnsi="Times New Roman" w:cs="Times New Roman"/>
                <w:color w:val="000000"/>
                <w:sz w:val="21"/>
                <w:szCs w:val="21"/>
                <w:u w:val="single"/>
              </w:rPr>
              <w:t xml:space="preserve"> 5 DIFFDILUENT, 20л. – </w:t>
            </w:r>
            <w:r w:rsidRPr="00CB7558">
              <w:rPr>
                <w:rFonts w:ascii="Times New Roman" w:hAnsi="Times New Roman" w:cs="Times New Roman"/>
                <w:color w:val="000000"/>
                <w:sz w:val="21"/>
                <w:szCs w:val="21"/>
              </w:rPr>
              <w:t>стабилизированный соляной раствор, содержащий органический буфер и консервант, предназначен, для использования при подсчёте клеток крови и определения их размеров на гематологических анализаторах COULTER AC•T 5diff.</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CB7558" w:rsidRPr="00CB7558" w:rsidRDefault="00CB7558" w:rsidP="00CB7558">
            <w:pPr>
              <w:jc w:val="center"/>
              <w:rPr>
                <w:rFonts w:ascii="Times New Roman" w:hAnsi="Times New Roman" w:cs="Times New Roman"/>
                <w:color w:val="000000"/>
                <w:sz w:val="21"/>
                <w:szCs w:val="21"/>
              </w:rPr>
            </w:pPr>
            <w:proofErr w:type="spellStart"/>
            <w:proofErr w:type="gramStart"/>
            <w:r w:rsidRPr="00CB7558">
              <w:rPr>
                <w:rFonts w:ascii="Times New Roman" w:hAnsi="Times New Roman" w:cs="Times New Roman"/>
                <w:color w:val="000000"/>
                <w:sz w:val="21"/>
                <w:szCs w:val="21"/>
              </w:rPr>
              <w:t>шт</w:t>
            </w:r>
            <w:proofErr w:type="spellEnd"/>
            <w:proofErr w:type="gramEnd"/>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CB7558" w:rsidRPr="00CB7558" w:rsidRDefault="00CB7558" w:rsidP="00CB7558">
            <w:pPr>
              <w:jc w:val="center"/>
              <w:rPr>
                <w:rFonts w:ascii="Times New Roman" w:hAnsi="Times New Roman" w:cs="Times New Roman"/>
                <w:color w:val="000000"/>
                <w:sz w:val="21"/>
                <w:szCs w:val="21"/>
              </w:rPr>
            </w:pPr>
            <w:r w:rsidRPr="00CB7558">
              <w:rPr>
                <w:rFonts w:ascii="Times New Roman" w:hAnsi="Times New Roman" w:cs="Times New Roman"/>
                <w:color w:val="000000"/>
                <w:sz w:val="21"/>
                <w:szCs w:val="21"/>
              </w:rPr>
              <w:t>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B7558" w:rsidRPr="00CB7558" w:rsidRDefault="00CB7558" w:rsidP="00CB7558">
            <w:pPr>
              <w:jc w:val="center"/>
              <w:rPr>
                <w:rFonts w:ascii="Times New Roman" w:hAnsi="Times New Roman" w:cs="Times New Roman"/>
                <w:color w:val="000000"/>
                <w:sz w:val="21"/>
                <w:szCs w:val="21"/>
              </w:rPr>
            </w:pPr>
            <w:r w:rsidRPr="00CB7558">
              <w:rPr>
                <w:rFonts w:ascii="Times New Roman" w:hAnsi="Times New Roman" w:cs="Times New Roman"/>
                <w:color w:val="000000"/>
                <w:sz w:val="21"/>
                <w:szCs w:val="21"/>
              </w:rPr>
              <w:t>91 781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B7558" w:rsidRPr="00CB7558" w:rsidRDefault="00CB7558" w:rsidP="00CB7558">
            <w:pPr>
              <w:jc w:val="center"/>
              <w:rPr>
                <w:rFonts w:ascii="Times New Roman" w:hAnsi="Times New Roman" w:cs="Times New Roman"/>
                <w:color w:val="000000"/>
                <w:sz w:val="21"/>
                <w:szCs w:val="21"/>
              </w:rPr>
            </w:pPr>
            <w:r w:rsidRPr="00CB7558">
              <w:rPr>
                <w:rFonts w:ascii="Times New Roman" w:hAnsi="Times New Roman" w:cs="Times New Roman"/>
                <w:color w:val="000000"/>
                <w:sz w:val="21"/>
                <w:szCs w:val="21"/>
              </w:rPr>
              <w:t>183 562</w:t>
            </w:r>
          </w:p>
        </w:tc>
      </w:tr>
      <w:tr w:rsidR="00CB7558" w:rsidRPr="00DE606B" w:rsidTr="00CB7558">
        <w:trPr>
          <w:trHeight w:val="300"/>
        </w:trPr>
        <w:tc>
          <w:tcPr>
            <w:tcW w:w="7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B7558" w:rsidRPr="00DD4624" w:rsidRDefault="00CB7558" w:rsidP="00DE606B">
            <w:pPr>
              <w:spacing w:after="0" w:line="240" w:lineRule="auto"/>
              <w:jc w:val="center"/>
              <w:rPr>
                <w:rFonts w:ascii="Times New Roman" w:eastAsia="Times New Roman" w:hAnsi="Times New Roman" w:cs="Times New Roman"/>
                <w:b/>
                <w:bCs/>
                <w:color w:val="000000"/>
                <w:sz w:val="24"/>
                <w:szCs w:val="24"/>
                <w:lang w:eastAsia="ru-RU"/>
              </w:rPr>
            </w:pPr>
            <w:r w:rsidRPr="00DD4624">
              <w:rPr>
                <w:rFonts w:ascii="Times New Roman" w:eastAsia="Times New Roman" w:hAnsi="Times New Roman" w:cs="Times New Roman"/>
                <w:b/>
                <w:bCs/>
                <w:color w:val="000000"/>
                <w:sz w:val="24"/>
                <w:szCs w:val="24"/>
                <w:lang w:eastAsia="ru-RU"/>
              </w:rPr>
              <w:t>6</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CB7558" w:rsidRPr="00CB7558" w:rsidRDefault="00CB7558" w:rsidP="001E4C20">
            <w:pPr>
              <w:rPr>
                <w:rFonts w:ascii="Times New Roman" w:hAnsi="Times New Roman" w:cs="Times New Roman"/>
                <w:color w:val="000000"/>
                <w:sz w:val="21"/>
                <w:szCs w:val="21"/>
                <w:lang w:val="en-US"/>
              </w:rPr>
            </w:pPr>
            <w:r w:rsidRPr="00CB7558">
              <w:rPr>
                <w:rFonts w:ascii="Times New Roman" w:hAnsi="Times New Roman" w:cs="Times New Roman"/>
                <w:color w:val="000000"/>
                <w:sz w:val="21"/>
                <w:szCs w:val="21"/>
                <w:lang w:val="en-US"/>
              </w:rPr>
              <w:t xml:space="preserve">ACT 5 Diff, 1 L  </w:t>
            </w:r>
            <w:r w:rsidRPr="00CB7558">
              <w:rPr>
                <w:rFonts w:ascii="Times New Roman" w:hAnsi="Times New Roman" w:cs="Times New Roman"/>
                <w:color w:val="000000"/>
                <w:sz w:val="21"/>
                <w:szCs w:val="21"/>
              </w:rPr>
              <w:t>фиксирующий</w:t>
            </w:r>
            <w:r w:rsidRPr="00CB7558">
              <w:rPr>
                <w:rFonts w:ascii="Times New Roman" w:hAnsi="Times New Roman" w:cs="Times New Roman"/>
                <w:color w:val="000000"/>
                <w:sz w:val="21"/>
                <w:szCs w:val="21"/>
                <w:lang w:val="en-US"/>
              </w:rPr>
              <w:t xml:space="preserve"> </w:t>
            </w:r>
            <w:proofErr w:type="spellStart"/>
            <w:r w:rsidRPr="00CB7558">
              <w:rPr>
                <w:rFonts w:ascii="Times New Roman" w:hAnsi="Times New Roman" w:cs="Times New Roman"/>
                <w:color w:val="000000"/>
                <w:sz w:val="21"/>
                <w:szCs w:val="21"/>
              </w:rPr>
              <w:t>р</w:t>
            </w:r>
            <w:proofErr w:type="spellEnd"/>
            <w:r w:rsidRPr="00CB7558">
              <w:rPr>
                <w:rFonts w:ascii="Times New Roman" w:hAnsi="Times New Roman" w:cs="Times New Roman"/>
                <w:color w:val="000000"/>
                <w:sz w:val="21"/>
                <w:szCs w:val="21"/>
                <w:lang w:val="en-US"/>
              </w:rPr>
              <w:t>-</w:t>
            </w:r>
            <w:proofErr w:type="spellStart"/>
            <w:r w:rsidRPr="00CB7558">
              <w:rPr>
                <w:rFonts w:ascii="Times New Roman" w:hAnsi="Times New Roman" w:cs="Times New Roman"/>
                <w:color w:val="000000"/>
                <w:sz w:val="21"/>
                <w:szCs w:val="21"/>
              </w:rPr>
              <w:t>р</w:t>
            </w:r>
            <w:proofErr w:type="spellEnd"/>
          </w:p>
        </w:tc>
        <w:tc>
          <w:tcPr>
            <w:tcW w:w="9780" w:type="dxa"/>
            <w:tcBorders>
              <w:top w:val="single" w:sz="4" w:space="0" w:color="auto"/>
              <w:left w:val="nil"/>
              <w:bottom w:val="single" w:sz="4" w:space="0" w:color="auto"/>
              <w:right w:val="single" w:sz="4" w:space="0" w:color="auto"/>
            </w:tcBorders>
            <w:shd w:val="clear" w:color="000000" w:fill="FFFFFF"/>
            <w:vAlign w:val="bottom"/>
            <w:hideMark/>
          </w:tcPr>
          <w:p w:rsidR="00CB7558" w:rsidRPr="00CB7558" w:rsidRDefault="00CB7558">
            <w:pPr>
              <w:rPr>
                <w:rFonts w:ascii="Times New Roman" w:hAnsi="Times New Roman" w:cs="Times New Roman"/>
                <w:color w:val="000000"/>
                <w:sz w:val="21"/>
                <w:szCs w:val="21"/>
              </w:rPr>
            </w:pPr>
            <w:r w:rsidRPr="00CB7558">
              <w:rPr>
                <w:rFonts w:ascii="Times New Roman" w:hAnsi="Times New Roman" w:cs="Times New Roman"/>
                <w:color w:val="000000"/>
                <w:sz w:val="21"/>
                <w:szCs w:val="21"/>
              </w:rPr>
              <w:t xml:space="preserve">Фиксирующий раствор ACT 5 DIFF FIX, 1 л – предназначен для использования в качестве лейкоцитарного реагента, для различения </w:t>
            </w:r>
            <w:proofErr w:type="spellStart"/>
            <w:r w:rsidRPr="00CB7558">
              <w:rPr>
                <w:rFonts w:ascii="Times New Roman" w:hAnsi="Times New Roman" w:cs="Times New Roman"/>
                <w:color w:val="000000"/>
                <w:sz w:val="21"/>
                <w:szCs w:val="21"/>
              </w:rPr>
              <w:t>субпопуляций</w:t>
            </w:r>
            <w:proofErr w:type="spellEnd"/>
            <w:r w:rsidRPr="00CB7558">
              <w:rPr>
                <w:rFonts w:ascii="Times New Roman" w:hAnsi="Times New Roman" w:cs="Times New Roman"/>
                <w:color w:val="000000"/>
                <w:sz w:val="21"/>
                <w:szCs w:val="21"/>
              </w:rPr>
              <w:t xml:space="preserve"> лейкоцитов на гематологических анализаторах COULTER AC•T 5diff. </w:t>
            </w:r>
            <w:proofErr w:type="gramStart"/>
            <w:r w:rsidRPr="00CB7558">
              <w:rPr>
                <w:rFonts w:ascii="Times New Roman" w:hAnsi="Times New Roman" w:cs="Times New Roman"/>
                <w:color w:val="000000"/>
                <w:sz w:val="21"/>
                <w:szCs w:val="21"/>
              </w:rPr>
              <w:t>Предназначен</w:t>
            </w:r>
            <w:proofErr w:type="gramEnd"/>
            <w:r w:rsidRPr="00CB7558">
              <w:rPr>
                <w:rFonts w:ascii="Times New Roman" w:hAnsi="Times New Roman" w:cs="Times New Roman"/>
                <w:color w:val="000000"/>
                <w:sz w:val="21"/>
                <w:szCs w:val="21"/>
              </w:rPr>
              <w:t xml:space="preserve">, для использования только в сочетании со специальными реагентами AC•T 5diff. Является спиртовым раствором, содержащим </w:t>
            </w:r>
            <w:proofErr w:type="spellStart"/>
            <w:r w:rsidRPr="00CB7558">
              <w:rPr>
                <w:rFonts w:ascii="Times New Roman" w:hAnsi="Times New Roman" w:cs="Times New Roman"/>
                <w:color w:val="000000"/>
                <w:sz w:val="21"/>
                <w:szCs w:val="21"/>
              </w:rPr>
              <w:t>пропиленгликоль</w:t>
            </w:r>
            <w:proofErr w:type="spellEnd"/>
            <w:r w:rsidRPr="00CB7558">
              <w:rPr>
                <w:rFonts w:ascii="Times New Roman" w:hAnsi="Times New Roman" w:cs="Times New Roman"/>
                <w:color w:val="000000"/>
                <w:sz w:val="21"/>
                <w:szCs w:val="21"/>
              </w:rPr>
              <w:t xml:space="preserve">, </w:t>
            </w:r>
            <w:proofErr w:type="spellStart"/>
            <w:r w:rsidRPr="00CB7558">
              <w:rPr>
                <w:rFonts w:ascii="Times New Roman" w:hAnsi="Times New Roman" w:cs="Times New Roman"/>
                <w:color w:val="000000"/>
                <w:sz w:val="21"/>
                <w:szCs w:val="21"/>
              </w:rPr>
              <w:lastRenderedPageBreak/>
              <w:t>муравьинокислотный</w:t>
            </w:r>
            <w:proofErr w:type="spellEnd"/>
            <w:r w:rsidRPr="00CB7558">
              <w:rPr>
                <w:rFonts w:ascii="Times New Roman" w:hAnsi="Times New Roman" w:cs="Times New Roman"/>
                <w:color w:val="000000"/>
                <w:sz w:val="21"/>
                <w:szCs w:val="21"/>
              </w:rPr>
              <w:t xml:space="preserve"> краситель, буферы, щелочные соли, смачивающие вещества и альдегидный консервант</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CB7558" w:rsidRPr="00CB7558" w:rsidRDefault="00CB7558" w:rsidP="00CB7558">
            <w:pPr>
              <w:jc w:val="center"/>
              <w:rPr>
                <w:rFonts w:ascii="Times New Roman" w:hAnsi="Times New Roman" w:cs="Times New Roman"/>
                <w:color w:val="000000"/>
                <w:sz w:val="21"/>
                <w:szCs w:val="21"/>
              </w:rPr>
            </w:pPr>
            <w:proofErr w:type="spellStart"/>
            <w:proofErr w:type="gramStart"/>
            <w:r w:rsidRPr="00CB7558">
              <w:rPr>
                <w:rFonts w:ascii="Times New Roman" w:hAnsi="Times New Roman" w:cs="Times New Roman"/>
                <w:color w:val="000000"/>
                <w:sz w:val="21"/>
                <w:szCs w:val="21"/>
              </w:rPr>
              <w:lastRenderedPageBreak/>
              <w:t>шт</w:t>
            </w:r>
            <w:proofErr w:type="spellEnd"/>
            <w:proofErr w:type="gramEnd"/>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CB7558" w:rsidRPr="00CB7558" w:rsidRDefault="00CB7558" w:rsidP="00CB7558">
            <w:pPr>
              <w:jc w:val="center"/>
              <w:rPr>
                <w:rFonts w:ascii="Times New Roman" w:hAnsi="Times New Roman" w:cs="Times New Roman"/>
                <w:color w:val="000000"/>
                <w:sz w:val="21"/>
                <w:szCs w:val="21"/>
              </w:rPr>
            </w:pPr>
            <w:r w:rsidRPr="00CB7558">
              <w:rPr>
                <w:rFonts w:ascii="Times New Roman" w:hAnsi="Times New Roman" w:cs="Times New Roman"/>
                <w:color w:val="000000"/>
                <w:sz w:val="21"/>
                <w:szCs w:val="21"/>
              </w:rPr>
              <w:t>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B7558" w:rsidRPr="00CB7558" w:rsidRDefault="00CB7558" w:rsidP="00CB7558">
            <w:pPr>
              <w:jc w:val="center"/>
              <w:rPr>
                <w:rFonts w:ascii="Times New Roman" w:hAnsi="Times New Roman" w:cs="Times New Roman"/>
                <w:color w:val="000000"/>
                <w:sz w:val="21"/>
                <w:szCs w:val="21"/>
              </w:rPr>
            </w:pPr>
            <w:r w:rsidRPr="00CB7558">
              <w:rPr>
                <w:rFonts w:ascii="Times New Roman" w:hAnsi="Times New Roman" w:cs="Times New Roman"/>
                <w:color w:val="000000"/>
                <w:sz w:val="21"/>
                <w:szCs w:val="21"/>
              </w:rPr>
              <w:t>116 132</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B7558" w:rsidRPr="00CB7558" w:rsidRDefault="00CB7558" w:rsidP="00CB7558">
            <w:pPr>
              <w:jc w:val="center"/>
              <w:rPr>
                <w:rFonts w:ascii="Times New Roman" w:hAnsi="Times New Roman" w:cs="Times New Roman"/>
                <w:color w:val="000000"/>
                <w:sz w:val="21"/>
                <w:szCs w:val="21"/>
              </w:rPr>
            </w:pPr>
            <w:r w:rsidRPr="00CB7558">
              <w:rPr>
                <w:rFonts w:ascii="Times New Roman" w:hAnsi="Times New Roman" w:cs="Times New Roman"/>
                <w:color w:val="000000"/>
                <w:sz w:val="21"/>
                <w:szCs w:val="21"/>
              </w:rPr>
              <w:t>232 264</w:t>
            </w:r>
          </w:p>
        </w:tc>
      </w:tr>
      <w:tr w:rsidR="00CB7558" w:rsidRPr="00DE606B" w:rsidTr="00CB7558">
        <w:trPr>
          <w:trHeight w:val="300"/>
        </w:trPr>
        <w:tc>
          <w:tcPr>
            <w:tcW w:w="7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B7558" w:rsidRPr="00DD4624" w:rsidRDefault="00CB7558" w:rsidP="00DE606B">
            <w:pPr>
              <w:spacing w:after="0" w:line="240" w:lineRule="auto"/>
              <w:jc w:val="center"/>
              <w:rPr>
                <w:rFonts w:ascii="Times New Roman" w:eastAsia="Times New Roman" w:hAnsi="Times New Roman" w:cs="Times New Roman"/>
                <w:b/>
                <w:bCs/>
                <w:color w:val="000000"/>
                <w:sz w:val="24"/>
                <w:szCs w:val="24"/>
                <w:lang w:eastAsia="ru-RU"/>
              </w:rPr>
            </w:pPr>
            <w:r w:rsidRPr="00DD4624">
              <w:rPr>
                <w:rFonts w:ascii="Times New Roman" w:eastAsia="Times New Roman" w:hAnsi="Times New Roman" w:cs="Times New Roman"/>
                <w:b/>
                <w:bCs/>
                <w:color w:val="000000"/>
                <w:sz w:val="24"/>
                <w:szCs w:val="24"/>
                <w:lang w:eastAsia="ru-RU"/>
              </w:rPr>
              <w:lastRenderedPageBreak/>
              <w:t>7</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CB7558" w:rsidRPr="00CB7558" w:rsidRDefault="00CB7558" w:rsidP="001E4C20">
            <w:pPr>
              <w:rPr>
                <w:rFonts w:ascii="Times New Roman" w:hAnsi="Times New Roman" w:cs="Times New Roman"/>
                <w:color w:val="000000"/>
                <w:sz w:val="21"/>
                <w:szCs w:val="21"/>
              </w:rPr>
            </w:pPr>
            <w:r w:rsidRPr="00CB7558">
              <w:rPr>
                <w:rFonts w:ascii="Times New Roman" w:hAnsi="Times New Roman" w:cs="Times New Roman"/>
                <w:color w:val="000000"/>
                <w:sz w:val="21"/>
                <w:szCs w:val="21"/>
              </w:rPr>
              <w:t xml:space="preserve">ACT 5 </w:t>
            </w:r>
            <w:proofErr w:type="spellStart"/>
            <w:r w:rsidRPr="00CB7558">
              <w:rPr>
                <w:rFonts w:ascii="Times New Roman" w:hAnsi="Times New Roman" w:cs="Times New Roman"/>
                <w:color w:val="000000"/>
                <w:sz w:val="21"/>
                <w:szCs w:val="21"/>
              </w:rPr>
              <w:t>Diff</w:t>
            </w:r>
            <w:proofErr w:type="spellEnd"/>
            <w:r w:rsidRPr="00CB7558">
              <w:rPr>
                <w:rFonts w:ascii="Times New Roman" w:hAnsi="Times New Roman" w:cs="Times New Roman"/>
                <w:color w:val="000000"/>
                <w:sz w:val="21"/>
                <w:szCs w:val="21"/>
              </w:rPr>
              <w:t xml:space="preserve">, 1 L  </w:t>
            </w:r>
            <w:proofErr w:type="spellStart"/>
            <w:r w:rsidRPr="00CB7558">
              <w:rPr>
                <w:rFonts w:ascii="Times New Roman" w:hAnsi="Times New Roman" w:cs="Times New Roman"/>
                <w:color w:val="000000"/>
                <w:sz w:val="21"/>
                <w:szCs w:val="21"/>
              </w:rPr>
              <w:t>лизирующий</w:t>
            </w:r>
            <w:proofErr w:type="spellEnd"/>
            <w:r w:rsidRPr="00CB7558">
              <w:rPr>
                <w:rFonts w:ascii="Times New Roman" w:hAnsi="Times New Roman" w:cs="Times New Roman"/>
                <w:color w:val="000000"/>
                <w:sz w:val="21"/>
                <w:szCs w:val="21"/>
              </w:rPr>
              <w:t xml:space="preserve"> для лейкоцитов</w:t>
            </w:r>
          </w:p>
        </w:tc>
        <w:tc>
          <w:tcPr>
            <w:tcW w:w="9780" w:type="dxa"/>
            <w:tcBorders>
              <w:top w:val="single" w:sz="4" w:space="0" w:color="auto"/>
              <w:left w:val="nil"/>
              <w:bottom w:val="single" w:sz="4" w:space="0" w:color="auto"/>
              <w:right w:val="single" w:sz="4" w:space="0" w:color="auto"/>
            </w:tcBorders>
            <w:shd w:val="clear" w:color="000000" w:fill="FFFFFF"/>
            <w:vAlign w:val="bottom"/>
            <w:hideMark/>
          </w:tcPr>
          <w:p w:rsidR="00CB7558" w:rsidRPr="00CB7558" w:rsidRDefault="00CB7558">
            <w:pPr>
              <w:rPr>
                <w:rFonts w:ascii="Times New Roman" w:hAnsi="Times New Roman" w:cs="Times New Roman"/>
                <w:color w:val="000000"/>
                <w:sz w:val="21"/>
                <w:szCs w:val="21"/>
              </w:rPr>
            </w:pPr>
            <w:r w:rsidRPr="00CB7558">
              <w:rPr>
                <w:rFonts w:ascii="Times New Roman" w:hAnsi="Times New Roman" w:cs="Times New Roman"/>
                <w:color w:val="000000"/>
                <w:sz w:val="21"/>
                <w:szCs w:val="21"/>
              </w:rPr>
              <w:t xml:space="preserve">ACT 5 DIFFHGBLYSE 400 мл </w:t>
            </w:r>
            <w:proofErr w:type="gramStart"/>
            <w:r w:rsidRPr="00CB7558">
              <w:rPr>
                <w:rFonts w:ascii="Times New Roman" w:hAnsi="Times New Roman" w:cs="Times New Roman"/>
                <w:color w:val="000000"/>
                <w:sz w:val="21"/>
                <w:szCs w:val="21"/>
              </w:rPr>
              <w:t>–п</w:t>
            </w:r>
            <w:proofErr w:type="gramEnd"/>
            <w:r w:rsidRPr="00CB7558">
              <w:rPr>
                <w:rFonts w:ascii="Times New Roman" w:hAnsi="Times New Roman" w:cs="Times New Roman"/>
                <w:color w:val="000000"/>
                <w:sz w:val="21"/>
                <w:szCs w:val="21"/>
              </w:rPr>
              <w:t xml:space="preserve">редназначен, для использования в качестве агента лизиса эритроцитов для количественного определения гемоглобина на гематологических анализаторах COULTER AC•T 5diff. </w:t>
            </w:r>
            <w:proofErr w:type="spellStart"/>
            <w:r w:rsidRPr="00CB7558">
              <w:rPr>
                <w:rFonts w:ascii="Times New Roman" w:hAnsi="Times New Roman" w:cs="Times New Roman"/>
                <w:color w:val="000000"/>
                <w:sz w:val="21"/>
                <w:szCs w:val="21"/>
              </w:rPr>
              <w:t>Лизирующий</w:t>
            </w:r>
            <w:proofErr w:type="spellEnd"/>
            <w:r w:rsidRPr="00CB7558">
              <w:rPr>
                <w:rFonts w:ascii="Times New Roman" w:hAnsi="Times New Roman" w:cs="Times New Roman"/>
                <w:color w:val="000000"/>
                <w:sz w:val="21"/>
                <w:szCs w:val="21"/>
              </w:rPr>
              <w:t xml:space="preserve"> реагент COULTER AC•T 5diff </w:t>
            </w:r>
            <w:proofErr w:type="spellStart"/>
            <w:r w:rsidRPr="00CB7558">
              <w:rPr>
                <w:rFonts w:ascii="Times New Roman" w:hAnsi="Times New Roman" w:cs="Times New Roman"/>
                <w:color w:val="000000"/>
                <w:sz w:val="21"/>
                <w:szCs w:val="21"/>
              </w:rPr>
              <w:t>HgbLyse</w:t>
            </w:r>
            <w:proofErr w:type="spellEnd"/>
            <w:r w:rsidRPr="00CB7558">
              <w:rPr>
                <w:rFonts w:ascii="Times New Roman" w:hAnsi="Times New Roman" w:cs="Times New Roman"/>
                <w:color w:val="000000"/>
                <w:sz w:val="21"/>
                <w:szCs w:val="21"/>
              </w:rPr>
              <w:t xml:space="preserve"> используется в качестве агента лизиса для подготовки разбавленных проб чистой крови, для количественного определения гемоглобина. Агент лизиса COULTER AC•T 5diff </w:t>
            </w:r>
            <w:proofErr w:type="spellStart"/>
            <w:r w:rsidRPr="00CB7558">
              <w:rPr>
                <w:rFonts w:ascii="Times New Roman" w:hAnsi="Times New Roman" w:cs="Times New Roman"/>
                <w:color w:val="000000"/>
                <w:sz w:val="21"/>
                <w:szCs w:val="21"/>
              </w:rPr>
              <w:t>HgbLyse</w:t>
            </w:r>
            <w:proofErr w:type="spellEnd"/>
            <w:r w:rsidRPr="00CB7558">
              <w:rPr>
                <w:rFonts w:ascii="Times New Roman" w:hAnsi="Times New Roman" w:cs="Times New Roman"/>
                <w:color w:val="000000"/>
                <w:sz w:val="21"/>
                <w:szCs w:val="21"/>
              </w:rPr>
              <w:t xml:space="preserve"> является прозрачным водным раствором, содержащим цианид калия и четвертичные аммониевые соли.</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CB7558" w:rsidRPr="00CB7558" w:rsidRDefault="00CB7558" w:rsidP="00CB7558">
            <w:pPr>
              <w:jc w:val="center"/>
              <w:rPr>
                <w:rFonts w:ascii="Times New Roman" w:hAnsi="Times New Roman" w:cs="Times New Roman"/>
                <w:color w:val="000000"/>
                <w:sz w:val="21"/>
                <w:szCs w:val="21"/>
              </w:rPr>
            </w:pPr>
            <w:proofErr w:type="spellStart"/>
            <w:proofErr w:type="gramStart"/>
            <w:r w:rsidRPr="00CB7558">
              <w:rPr>
                <w:rFonts w:ascii="Times New Roman" w:hAnsi="Times New Roman" w:cs="Times New Roman"/>
                <w:color w:val="000000"/>
                <w:sz w:val="21"/>
                <w:szCs w:val="21"/>
              </w:rPr>
              <w:t>шт</w:t>
            </w:r>
            <w:proofErr w:type="spellEnd"/>
            <w:proofErr w:type="gramEnd"/>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CB7558" w:rsidRPr="00CB7558" w:rsidRDefault="00CB7558" w:rsidP="00CB7558">
            <w:pPr>
              <w:jc w:val="center"/>
              <w:rPr>
                <w:rFonts w:ascii="Times New Roman" w:hAnsi="Times New Roman" w:cs="Times New Roman"/>
                <w:color w:val="000000"/>
                <w:sz w:val="21"/>
                <w:szCs w:val="21"/>
              </w:rPr>
            </w:pPr>
            <w:r w:rsidRPr="00CB7558">
              <w:rPr>
                <w:rFonts w:ascii="Times New Roman" w:hAnsi="Times New Roman" w:cs="Times New Roman"/>
                <w:color w:val="000000"/>
                <w:sz w:val="21"/>
                <w:szCs w:val="21"/>
              </w:rPr>
              <w:t>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B7558" w:rsidRPr="00CB7558" w:rsidRDefault="00CB7558" w:rsidP="00CB7558">
            <w:pPr>
              <w:jc w:val="center"/>
              <w:rPr>
                <w:rFonts w:ascii="Times New Roman" w:hAnsi="Times New Roman" w:cs="Times New Roman"/>
                <w:color w:val="000000"/>
                <w:sz w:val="21"/>
                <w:szCs w:val="21"/>
              </w:rPr>
            </w:pPr>
            <w:r w:rsidRPr="00CB7558">
              <w:rPr>
                <w:rFonts w:ascii="Times New Roman" w:hAnsi="Times New Roman" w:cs="Times New Roman"/>
                <w:color w:val="000000"/>
                <w:sz w:val="21"/>
                <w:szCs w:val="21"/>
              </w:rPr>
              <w:t>96 893</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B7558" w:rsidRPr="00CB7558" w:rsidRDefault="00CB7558" w:rsidP="00CB7558">
            <w:pPr>
              <w:jc w:val="center"/>
              <w:rPr>
                <w:rFonts w:ascii="Times New Roman" w:hAnsi="Times New Roman" w:cs="Times New Roman"/>
                <w:color w:val="000000"/>
                <w:sz w:val="21"/>
                <w:szCs w:val="21"/>
              </w:rPr>
            </w:pPr>
            <w:r w:rsidRPr="00CB7558">
              <w:rPr>
                <w:rFonts w:ascii="Times New Roman" w:hAnsi="Times New Roman" w:cs="Times New Roman"/>
                <w:color w:val="000000"/>
                <w:sz w:val="21"/>
                <w:szCs w:val="21"/>
              </w:rPr>
              <w:t>96 893</w:t>
            </w:r>
          </w:p>
        </w:tc>
      </w:tr>
      <w:tr w:rsidR="00CB7558" w:rsidRPr="00DE606B" w:rsidTr="00CB7558">
        <w:trPr>
          <w:trHeight w:val="300"/>
        </w:trPr>
        <w:tc>
          <w:tcPr>
            <w:tcW w:w="7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B7558" w:rsidRPr="00DD4624" w:rsidRDefault="00CB7558" w:rsidP="00DE606B">
            <w:pPr>
              <w:spacing w:after="0" w:line="240" w:lineRule="auto"/>
              <w:jc w:val="center"/>
              <w:rPr>
                <w:rFonts w:ascii="Times New Roman" w:eastAsia="Times New Roman" w:hAnsi="Times New Roman" w:cs="Times New Roman"/>
                <w:b/>
                <w:bCs/>
                <w:color w:val="000000"/>
                <w:sz w:val="24"/>
                <w:szCs w:val="24"/>
                <w:lang w:eastAsia="ru-RU"/>
              </w:rPr>
            </w:pPr>
            <w:r w:rsidRPr="00DD4624">
              <w:rPr>
                <w:rFonts w:ascii="Times New Roman" w:eastAsia="Times New Roman" w:hAnsi="Times New Roman" w:cs="Times New Roman"/>
                <w:b/>
                <w:bCs/>
                <w:color w:val="000000"/>
                <w:sz w:val="24"/>
                <w:szCs w:val="24"/>
                <w:lang w:eastAsia="ru-RU"/>
              </w:rPr>
              <w:t>8</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CB7558" w:rsidRPr="00CB7558" w:rsidRDefault="00CB7558" w:rsidP="001E4C20">
            <w:pPr>
              <w:rPr>
                <w:rFonts w:ascii="Times New Roman" w:hAnsi="Times New Roman" w:cs="Times New Roman"/>
                <w:color w:val="000000"/>
                <w:sz w:val="21"/>
                <w:szCs w:val="21"/>
              </w:rPr>
            </w:pPr>
            <w:r w:rsidRPr="00CB7558">
              <w:rPr>
                <w:rFonts w:ascii="Times New Roman" w:hAnsi="Times New Roman" w:cs="Times New Roman"/>
                <w:color w:val="000000"/>
                <w:sz w:val="21"/>
                <w:szCs w:val="21"/>
              </w:rPr>
              <w:t xml:space="preserve">ACT 5 </w:t>
            </w:r>
            <w:proofErr w:type="spellStart"/>
            <w:r w:rsidRPr="00CB7558">
              <w:rPr>
                <w:rFonts w:ascii="Times New Roman" w:hAnsi="Times New Roman" w:cs="Times New Roman"/>
                <w:color w:val="000000"/>
                <w:sz w:val="21"/>
                <w:szCs w:val="21"/>
              </w:rPr>
              <w:t>Diff</w:t>
            </w:r>
            <w:proofErr w:type="spellEnd"/>
            <w:r w:rsidRPr="00CB7558">
              <w:rPr>
                <w:rFonts w:ascii="Times New Roman" w:hAnsi="Times New Roman" w:cs="Times New Roman"/>
                <w:color w:val="000000"/>
                <w:sz w:val="21"/>
                <w:szCs w:val="21"/>
              </w:rPr>
              <w:t>, 400</w:t>
            </w:r>
            <w:r w:rsidR="001E4C20">
              <w:rPr>
                <w:rFonts w:ascii="Times New Roman" w:hAnsi="Times New Roman" w:cs="Times New Roman"/>
                <w:color w:val="000000"/>
                <w:sz w:val="21"/>
                <w:szCs w:val="21"/>
                <w:lang w:val="kk-KZ"/>
              </w:rPr>
              <w:t xml:space="preserve"> </w:t>
            </w:r>
            <w:proofErr w:type="spellStart"/>
            <w:r w:rsidRPr="00CB7558">
              <w:rPr>
                <w:rFonts w:ascii="Times New Roman" w:hAnsi="Times New Roman" w:cs="Times New Roman"/>
                <w:color w:val="000000"/>
                <w:sz w:val="21"/>
                <w:szCs w:val="21"/>
              </w:rPr>
              <w:t>mL</w:t>
            </w:r>
            <w:proofErr w:type="spellEnd"/>
            <w:r w:rsidRPr="00CB7558">
              <w:rPr>
                <w:rFonts w:ascii="Times New Roman" w:hAnsi="Times New Roman" w:cs="Times New Roman"/>
                <w:color w:val="000000"/>
                <w:sz w:val="21"/>
                <w:szCs w:val="21"/>
              </w:rPr>
              <w:t xml:space="preserve">  </w:t>
            </w:r>
            <w:proofErr w:type="spellStart"/>
            <w:r w:rsidRPr="00CB7558">
              <w:rPr>
                <w:rFonts w:ascii="Times New Roman" w:hAnsi="Times New Roman" w:cs="Times New Roman"/>
                <w:color w:val="000000"/>
                <w:sz w:val="21"/>
                <w:szCs w:val="21"/>
              </w:rPr>
              <w:t>лизирующий</w:t>
            </w:r>
            <w:proofErr w:type="spellEnd"/>
            <w:r w:rsidRPr="00CB7558">
              <w:rPr>
                <w:rFonts w:ascii="Times New Roman" w:hAnsi="Times New Roman" w:cs="Times New Roman"/>
                <w:color w:val="000000"/>
                <w:sz w:val="21"/>
                <w:szCs w:val="21"/>
              </w:rPr>
              <w:t xml:space="preserve"> для HB</w:t>
            </w:r>
          </w:p>
        </w:tc>
        <w:tc>
          <w:tcPr>
            <w:tcW w:w="9780" w:type="dxa"/>
            <w:tcBorders>
              <w:top w:val="single" w:sz="4" w:space="0" w:color="auto"/>
              <w:left w:val="nil"/>
              <w:bottom w:val="single" w:sz="4" w:space="0" w:color="auto"/>
              <w:right w:val="single" w:sz="4" w:space="0" w:color="auto"/>
            </w:tcBorders>
            <w:shd w:val="clear" w:color="000000" w:fill="FFFFFF"/>
            <w:vAlign w:val="bottom"/>
            <w:hideMark/>
          </w:tcPr>
          <w:p w:rsidR="00CB7558" w:rsidRPr="00CB7558" w:rsidRDefault="00CB7558">
            <w:pPr>
              <w:rPr>
                <w:rFonts w:ascii="Times New Roman" w:hAnsi="Times New Roman" w:cs="Times New Roman"/>
                <w:color w:val="000000"/>
                <w:sz w:val="21"/>
                <w:szCs w:val="21"/>
              </w:rPr>
            </w:pPr>
            <w:proofErr w:type="gramStart"/>
            <w:r w:rsidRPr="00CB7558">
              <w:rPr>
                <w:rFonts w:ascii="Times New Roman" w:hAnsi="Times New Roman" w:cs="Times New Roman"/>
                <w:color w:val="000000"/>
                <w:sz w:val="21"/>
                <w:szCs w:val="21"/>
              </w:rPr>
              <w:t>Анализаторах</w:t>
            </w:r>
            <w:proofErr w:type="gramEnd"/>
            <w:r w:rsidRPr="00CB7558">
              <w:rPr>
                <w:rFonts w:ascii="Times New Roman" w:hAnsi="Times New Roman" w:cs="Times New Roman"/>
                <w:color w:val="000000"/>
                <w:sz w:val="21"/>
                <w:szCs w:val="21"/>
              </w:rPr>
              <w:t xml:space="preserve"> COULTER AC•T 5diff.  </w:t>
            </w:r>
            <w:proofErr w:type="spellStart"/>
            <w:r w:rsidRPr="00CB7558">
              <w:rPr>
                <w:rFonts w:ascii="Times New Roman" w:hAnsi="Times New Roman" w:cs="Times New Roman"/>
                <w:color w:val="000000"/>
                <w:sz w:val="21"/>
                <w:szCs w:val="21"/>
              </w:rPr>
              <w:t>Лизирующий</w:t>
            </w:r>
            <w:proofErr w:type="spellEnd"/>
            <w:r w:rsidRPr="00CB7558">
              <w:rPr>
                <w:rFonts w:ascii="Times New Roman" w:hAnsi="Times New Roman" w:cs="Times New Roman"/>
                <w:color w:val="000000"/>
                <w:sz w:val="21"/>
                <w:szCs w:val="21"/>
              </w:rPr>
              <w:t xml:space="preserve"> реагент COULTER AC•T 5diff WBC является содержащим агент лизиса кислым раствором, который используется для уничтожения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CB7558" w:rsidRPr="00CB7558" w:rsidRDefault="00CB7558" w:rsidP="00CB7558">
            <w:pPr>
              <w:jc w:val="center"/>
              <w:rPr>
                <w:rFonts w:ascii="Times New Roman" w:hAnsi="Times New Roman" w:cs="Times New Roman"/>
                <w:color w:val="000000"/>
                <w:sz w:val="21"/>
                <w:szCs w:val="21"/>
              </w:rPr>
            </w:pPr>
            <w:proofErr w:type="spellStart"/>
            <w:proofErr w:type="gramStart"/>
            <w:r w:rsidRPr="00CB7558">
              <w:rPr>
                <w:rFonts w:ascii="Times New Roman" w:hAnsi="Times New Roman" w:cs="Times New Roman"/>
                <w:color w:val="000000"/>
                <w:sz w:val="21"/>
                <w:szCs w:val="21"/>
              </w:rPr>
              <w:t>шт</w:t>
            </w:r>
            <w:proofErr w:type="spellEnd"/>
            <w:proofErr w:type="gramEnd"/>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CB7558" w:rsidRPr="00CB7558" w:rsidRDefault="00CB7558" w:rsidP="00CB7558">
            <w:pPr>
              <w:jc w:val="center"/>
              <w:rPr>
                <w:rFonts w:ascii="Times New Roman" w:hAnsi="Times New Roman" w:cs="Times New Roman"/>
                <w:sz w:val="21"/>
                <w:szCs w:val="21"/>
              </w:rPr>
            </w:pPr>
            <w:r w:rsidRPr="00CB7558">
              <w:rPr>
                <w:rFonts w:ascii="Times New Roman" w:hAnsi="Times New Roman" w:cs="Times New Roman"/>
                <w:sz w:val="21"/>
                <w:szCs w:val="21"/>
              </w:rPr>
              <w:t>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B7558" w:rsidRPr="00CB7558" w:rsidRDefault="00CB7558" w:rsidP="00CB7558">
            <w:pPr>
              <w:jc w:val="center"/>
              <w:rPr>
                <w:rFonts w:ascii="Times New Roman" w:hAnsi="Times New Roman" w:cs="Times New Roman"/>
                <w:sz w:val="21"/>
                <w:szCs w:val="21"/>
              </w:rPr>
            </w:pPr>
            <w:r w:rsidRPr="00CB7558">
              <w:rPr>
                <w:rFonts w:ascii="Times New Roman" w:hAnsi="Times New Roman" w:cs="Times New Roman"/>
                <w:sz w:val="21"/>
                <w:szCs w:val="21"/>
              </w:rPr>
              <w:t>70 757,00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B7558" w:rsidRPr="00CB7558" w:rsidRDefault="00CB7558" w:rsidP="00CB7558">
            <w:pPr>
              <w:jc w:val="center"/>
              <w:rPr>
                <w:rFonts w:ascii="Times New Roman" w:hAnsi="Times New Roman" w:cs="Times New Roman"/>
                <w:sz w:val="21"/>
                <w:szCs w:val="21"/>
              </w:rPr>
            </w:pPr>
            <w:r w:rsidRPr="00CB7558">
              <w:rPr>
                <w:rFonts w:ascii="Times New Roman" w:hAnsi="Times New Roman" w:cs="Times New Roman"/>
                <w:sz w:val="21"/>
                <w:szCs w:val="21"/>
              </w:rPr>
              <w:t>70 757,00</w:t>
            </w:r>
          </w:p>
        </w:tc>
      </w:tr>
      <w:tr w:rsidR="00CB7558" w:rsidRPr="00DE606B" w:rsidTr="00CB7558">
        <w:trPr>
          <w:trHeight w:val="300"/>
        </w:trPr>
        <w:tc>
          <w:tcPr>
            <w:tcW w:w="7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B7558" w:rsidRPr="00DD4624" w:rsidRDefault="00CB7558" w:rsidP="00DE606B">
            <w:pPr>
              <w:spacing w:after="0" w:line="240" w:lineRule="auto"/>
              <w:jc w:val="center"/>
              <w:rPr>
                <w:rFonts w:ascii="Times New Roman" w:eastAsia="Times New Roman" w:hAnsi="Times New Roman" w:cs="Times New Roman"/>
                <w:b/>
                <w:bCs/>
                <w:color w:val="000000"/>
                <w:sz w:val="24"/>
                <w:szCs w:val="24"/>
                <w:lang w:eastAsia="ru-RU"/>
              </w:rPr>
            </w:pPr>
            <w:r w:rsidRPr="00DD4624">
              <w:rPr>
                <w:rFonts w:ascii="Times New Roman" w:eastAsia="Times New Roman" w:hAnsi="Times New Roman" w:cs="Times New Roman"/>
                <w:b/>
                <w:bCs/>
                <w:color w:val="000000"/>
                <w:sz w:val="24"/>
                <w:szCs w:val="24"/>
                <w:lang w:eastAsia="ru-RU"/>
              </w:rPr>
              <w:t>9</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CB7558" w:rsidRPr="00CB7558" w:rsidRDefault="00CB7558" w:rsidP="001E4C20">
            <w:pPr>
              <w:rPr>
                <w:rFonts w:ascii="Times New Roman" w:hAnsi="Times New Roman" w:cs="Times New Roman"/>
                <w:color w:val="000000"/>
                <w:sz w:val="21"/>
                <w:szCs w:val="21"/>
              </w:rPr>
            </w:pPr>
            <w:r w:rsidRPr="00CB7558">
              <w:rPr>
                <w:rFonts w:ascii="Times New Roman" w:hAnsi="Times New Roman" w:cs="Times New Roman"/>
                <w:color w:val="000000"/>
                <w:sz w:val="21"/>
                <w:szCs w:val="21"/>
              </w:rPr>
              <w:t xml:space="preserve">ACT 5 </w:t>
            </w:r>
            <w:proofErr w:type="spellStart"/>
            <w:r w:rsidRPr="00CB7558">
              <w:rPr>
                <w:rFonts w:ascii="Times New Roman" w:hAnsi="Times New Roman" w:cs="Times New Roman"/>
                <w:color w:val="000000"/>
                <w:sz w:val="21"/>
                <w:szCs w:val="21"/>
              </w:rPr>
              <w:t>Diff</w:t>
            </w:r>
            <w:proofErr w:type="spellEnd"/>
            <w:r w:rsidRPr="00CB7558">
              <w:rPr>
                <w:rFonts w:ascii="Times New Roman" w:hAnsi="Times New Roman" w:cs="Times New Roman"/>
                <w:color w:val="000000"/>
                <w:sz w:val="21"/>
                <w:szCs w:val="21"/>
              </w:rPr>
              <w:t>, 1 L  моющий  раствор</w:t>
            </w:r>
          </w:p>
        </w:tc>
        <w:tc>
          <w:tcPr>
            <w:tcW w:w="9780" w:type="dxa"/>
            <w:tcBorders>
              <w:top w:val="single" w:sz="4" w:space="0" w:color="auto"/>
              <w:left w:val="nil"/>
              <w:bottom w:val="single" w:sz="4" w:space="0" w:color="auto"/>
              <w:right w:val="single" w:sz="4" w:space="0" w:color="auto"/>
            </w:tcBorders>
            <w:shd w:val="clear" w:color="000000" w:fill="FFFFFF"/>
            <w:vAlign w:val="bottom"/>
            <w:hideMark/>
          </w:tcPr>
          <w:p w:rsidR="00CB7558" w:rsidRPr="00CB7558" w:rsidRDefault="00CB7558">
            <w:pPr>
              <w:rPr>
                <w:rFonts w:ascii="Times New Roman" w:hAnsi="Times New Roman" w:cs="Times New Roman"/>
                <w:color w:val="000000"/>
                <w:sz w:val="21"/>
                <w:szCs w:val="21"/>
              </w:rPr>
            </w:pPr>
            <w:r w:rsidRPr="00CB7558">
              <w:rPr>
                <w:rFonts w:ascii="Times New Roman" w:hAnsi="Times New Roman" w:cs="Times New Roman"/>
                <w:color w:val="000000"/>
                <w:sz w:val="21"/>
                <w:szCs w:val="21"/>
              </w:rPr>
              <w:t xml:space="preserve">Промывающий раствор ACT 5 DIFF RINSE, 1 л– </w:t>
            </w:r>
            <w:proofErr w:type="gramStart"/>
            <w:r w:rsidRPr="00CB7558">
              <w:rPr>
                <w:rFonts w:ascii="Times New Roman" w:hAnsi="Times New Roman" w:cs="Times New Roman"/>
                <w:color w:val="000000"/>
                <w:sz w:val="21"/>
                <w:szCs w:val="21"/>
              </w:rPr>
              <w:t>Пр</w:t>
            </w:r>
            <w:proofErr w:type="gramEnd"/>
            <w:r w:rsidRPr="00CB7558">
              <w:rPr>
                <w:rFonts w:ascii="Times New Roman" w:hAnsi="Times New Roman" w:cs="Times New Roman"/>
                <w:color w:val="000000"/>
                <w:sz w:val="21"/>
                <w:szCs w:val="21"/>
              </w:rPr>
              <w:t>едназначен, для использования в качестве промывки гематологических анализаторов COULTER AC•T 5diff. Буферизированный реагент содержит протеолитический фермент, способствующий удалению белковых отложений из отверстий для подсчёта гематологического анализатора.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CB7558" w:rsidRPr="00CB7558" w:rsidRDefault="00CB7558" w:rsidP="00CB7558">
            <w:pPr>
              <w:jc w:val="center"/>
              <w:rPr>
                <w:rFonts w:ascii="Times New Roman" w:hAnsi="Times New Roman" w:cs="Times New Roman"/>
                <w:color w:val="000000"/>
                <w:sz w:val="21"/>
                <w:szCs w:val="21"/>
              </w:rPr>
            </w:pPr>
            <w:proofErr w:type="spellStart"/>
            <w:proofErr w:type="gramStart"/>
            <w:r w:rsidRPr="00CB7558">
              <w:rPr>
                <w:rFonts w:ascii="Times New Roman" w:hAnsi="Times New Roman" w:cs="Times New Roman"/>
                <w:color w:val="000000"/>
                <w:sz w:val="21"/>
                <w:szCs w:val="21"/>
              </w:rPr>
              <w:t>шт</w:t>
            </w:r>
            <w:proofErr w:type="spellEnd"/>
            <w:proofErr w:type="gramEnd"/>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CB7558" w:rsidRPr="00CB7558" w:rsidRDefault="00CB7558" w:rsidP="00CB7558">
            <w:pPr>
              <w:jc w:val="center"/>
              <w:rPr>
                <w:rFonts w:ascii="Times New Roman" w:hAnsi="Times New Roman" w:cs="Times New Roman"/>
                <w:sz w:val="21"/>
                <w:szCs w:val="21"/>
              </w:rPr>
            </w:pPr>
            <w:r w:rsidRPr="00CB7558">
              <w:rPr>
                <w:rFonts w:ascii="Times New Roman" w:hAnsi="Times New Roman" w:cs="Times New Roman"/>
                <w:sz w:val="21"/>
                <w:szCs w:val="21"/>
              </w:rPr>
              <w:t>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B7558" w:rsidRPr="00CB7558" w:rsidRDefault="00CB7558" w:rsidP="00CB7558">
            <w:pPr>
              <w:jc w:val="center"/>
              <w:rPr>
                <w:rFonts w:ascii="Times New Roman" w:hAnsi="Times New Roman" w:cs="Times New Roman"/>
                <w:sz w:val="21"/>
                <w:szCs w:val="21"/>
              </w:rPr>
            </w:pPr>
            <w:r w:rsidRPr="00CB7558">
              <w:rPr>
                <w:rFonts w:ascii="Times New Roman" w:hAnsi="Times New Roman" w:cs="Times New Roman"/>
                <w:sz w:val="21"/>
                <w:szCs w:val="21"/>
              </w:rPr>
              <w:t>64 844,00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CB7558" w:rsidRPr="00CB7558" w:rsidRDefault="00CB7558" w:rsidP="00CB7558">
            <w:pPr>
              <w:jc w:val="center"/>
              <w:rPr>
                <w:rFonts w:ascii="Times New Roman" w:hAnsi="Times New Roman" w:cs="Times New Roman"/>
                <w:sz w:val="21"/>
                <w:szCs w:val="21"/>
              </w:rPr>
            </w:pPr>
            <w:r w:rsidRPr="00CB7558">
              <w:rPr>
                <w:rFonts w:ascii="Times New Roman" w:hAnsi="Times New Roman" w:cs="Times New Roman"/>
                <w:sz w:val="21"/>
                <w:szCs w:val="21"/>
              </w:rPr>
              <w:t>129 688,00</w:t>
            </w:r>
          </w:p>
        </w:tc>
      </w:tr>
    </w:tbl>
    <w:p w:rsidR="00736DBF" w:rsidRPr="003F061A" w:rsidRDefault="00736DBF" w:rsidP="0092195B">
      <w:pPr>
        <w:pStyle w:val="a3"/>
        <w:shd w:val="clear" w:color="auto" w:fill="FFFFFF"/>
        <w:spacing w:before="0" w:beforeAutospacing="0" w:after="0" w:afterAutospacing="0"/>
        <w:jc w:val="both"/>
        <w:textAlignment w:val="baseline"/>
        <w:rPr>
          <w:spacing w:val="2"/>
          <w:lang w:val="kk-KZ"/>
        </w:rPr>
      </w:pPr>
    </w:p>
    <w:p w:rsidR="002C08A3" w:rsidRPr="002C08A3" w:rsidRDefault="002C08A3" w:rsidP="002C08A3">
      <w:pPr>
        <w:pStyle w:val="a3"/>
        <w:shd w:val="clear" w:color="auto" w:fill="FFFFFF"/>
        <w:spacing w:before="0" w:beforeAutospacing="0" w:after="0" w:afterAutospacing="0"/>
        <w:ind w:left="1069"/>
        <w:jc w:val="both"/>
        <w:textAlignment w:val="baseline"/>
        <w:rPr>
          <w:spacing w:val="2"/>
        </w:rPr>
      </w:pPr>
    </w:p>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b/>
          <w:spacing w:val="2"/>
        </w:rPr>
        <w:t>Место поставки товара</w:t>
      </w:r>
      <w:r w:rsidRPr="003F061A">
        <w:rPr>
          <w:spacing w:val="2"/>
        </w:rPr>
        <w:t xml:space="preserve">: </w:t>
      </w:r>
      <w:proofErr w:type="gramStart"/>
      <w:r w:rsidRPr="003F061A">
        <w:rPr>
          <w:spacing w:val="2"/>
        </w:rPr>
        <w:t>г</w:t>
      </w:r>
      <w:proofErr w:type="gramEnd"/>
      <w:r w:rsidRPr="003F061A">
        <w:rPr>
          <w:spacing w:val="2"/>
        </w:rPr>
        <w:t xml:space="preserve">. Кокшетау, ул. </w:t>
      </w:r>
      <w:r w:rsidR="002C08A3">
        <w:rPr>
          <w:spacing w:val="2"/>
          <w:lang w:val="kk-KZ"/>
        </w:rPr>
        <w:t>Сабатаева, 1 Аптека.</w:t>
      </w:r>
    </w:p>
    <w:p w:rsidR="001A5F88" w:rsidRPr="001A5F88" w:rsidRDefault="005C27C4" w:rsidP="00057552">
      <w:pPr>
        <w:pStyle w:val="a3"/>
        <w:numPr>
          <w:ilvl w:val="0"/>
          <w:numId w:val="6"/>
        </w:numPr>
        <w:shd w:val="clear" w:color="auto" w:fill="FFFFFF"/>
        <w:spacing w:before="0" w:beforeAutospacing="0" w:after="0" w:afterAutospacing="0"/>
        <w:jc w:val="both"/>
        <w:textAlignment w:val="baseline"/>
        <w:rPr>
          <w:spacing w:val="2"/>
        </w:rPr>
      </w:pPr>
      <w:r w:rsidRPr="001A5F88">
        <w:rPr>
          <w:b/>
          <w:spacing w:val="2"/>
        </w:rPr>
        <w:t>Срок поставки товара:</w:t>
      </w:r>
      <w:r w:rsidR="00CC10D4" w:rsidRPr="001A5F88">
        <w:rPr>
          <w:spacing w:val="2"/>
        </w:rPr>
        <w:t xml:space="preserve"> </w:t>
      </w:r>
      <w:r w:rsidR="00A55DA8" w:rsidRPr="001A5F88">
        <w:rPr>
          <w:color w:val="000000"/>
        </w:rPr>
        <w:t>15</w:t>
      </w:r>
      <w:r w:rsidR="00CC10D4" w:rsidRPr="001A5F88">
        <w:rPr>
          <w:color w:val="000000"/>
        </w:rPr>
        <w:t xml:space="preserve"> календарных</w:t>
      </w:r>
      <w:r w:rsidR="00A55DA8" w:rsidRPr="001A5F88">
        <w:rPr>
          <w:color w:val="000000"/>
        </w:rPr>
        <w:t xml:space="preserve"> дней</w:t>
      </w:r>
      <w:r w:rsidR="00A55DA8" w:rsidRPr="001A5F88">
        <w:rPr>
          <w:spacing w:val="2"/>
        </w:rPr>
        <w:t xml:space="preserve"> со дня</w:t>
      </w:r>
      <w:r w:rsidR="001A5F88">
        <w:rPr>
          <w:b/>
          <w:spacing w:val="2"/>
        </w:rPr>
        <w:t xml:space="preserve"> </w:t>
      </w:r>
      <w:r w:rsidR="001A5F88" w:rsidRPr="001A5F88">
        <w:rPr>
          <w:spacing w:val="2"/>
        </w:rPr>
        <w:t>подписания договора.</w:t>
      </w:r>
    </w:p>
    <w:p w:rsidR="009B4EEE" w:rsidRPr="001A5F88"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1A5F88">
        <w:rPr>
          <w:b/>
          <w:spacing w:val="2"/>
        </w:rPr>
        <w:t>Условия поставки:</w:t>
      </w:r>
      <w:r w:rsidRPr="001A5F88">
        <w:rPr>
          <w:spacing w:val="2"/>
        </w:rPr>
        <w:t xml:space="preserve"> Доставить </w:t>
      </w:r>
      <w:r w:rsidR="001A5F88">
        <w:rPr>
          <w:spacing w:val="2"/>
        </w:rPr>
        <w:t>товар</w:t>
      </w:r>
      <w:r w:rsidR="002C08A3">
        <w:rPr>
          <w:spacing w:val="2"/>
          <w:lang w:val="kk-KZ"/>
        </w:rPr>
        <w:t xml:space="preserve"> в аптеку</w:t>
      </w:r>
      <w:r w:rsidR="001A5F88">
        <w:rPr>
          <w:spacing w:val="2"/>
        </w:rPr>
        <w:t xml:space="preserve"> </w:t>
      </w:r>
      <w:r w:rsidR="00690CE7" w:rsidRPr="001A5F88">
        <w:rPr>
          <w:spacing w:val="2"/>
        </w:rPr>
        <w:t xml:space="preserve">своим </w:t>
      </w:r>
      <w:r w:rsidRPr="001A5F88">
        <w:rPr>
          <w:spacing w:val="2"/>
        </w:rPr>
        <w:t xml:space="preserve">транспортом по количеству, качеству, ассортименту </w:t>
      </w:r>
      <w:r w:rsidR="00A55DA8" w:rsidRPr="001A5F88">
        <w:rPr>
          <w:spacing w:val="2"/>
        </w:rPr>
        <w:t xml:space="preserve">указанным в данном объявлении, </w:t>
      </w:r>
      <w:r w:rsidRPr="001A5F88">
        <w:rPr>
          <w:spacing w:val="2"/>
        </w:rPr>
        <w:t>в указанные сроки.</w:t>
      </w:r>
    </w:p>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spacing w:val="2"/>
        </w:rPr>
        <w:t xml:space="preserve">Пакет документов с ценовыми предложениями представить в срок с </w:t>
      </w:r>
      <w:r w:rsidR="001A5F88">
        <w:rPr>
          <w:spacing w:val="2"/>
        </w:rPr>
        <w:t>7</w:t>
      </w:r>
      <w:r w:rsidR="00071DCE" w:rsidRPr="003F061A">
        <w:rPr>
          <w:spacing w:val="2"/>
        </w:rPr>
        <w:t xml:space="preserve"> </w:t>
      </w:r>
      <w:r w:rsidR="000B3AA7" w:rsidRPr="003F061A">
        <w:rPr>
          <w:spacing w:val="2"/>
        </w:rPr>
        <w:t xml:space="preserve"> </w:t>
      </w:r>
      <w:r w:rsidR="00071DCE" w:rsidRPr="003F061A">
        <w:rPr>
          <w:spacing w:val="2"/>
        </w:rPr>
        <w:t>до</w:t>
      </w:r>
      <w:r w:rsidRPr="003F061A">
        <w:rPr>
          <w:spacing w:val="2"/>
        </w:rPr>
        <w:t xml:space="preserve"> </w:t>
      </w:r>
      <w:r w:rsidR="001A5F88">
        <w:rPr>
          <w:spacing w:val="2"/>
        </w:rPr>
        <w:t>15</w:t>
      </w:r>
      <w:r w:rsidR="00BE7BA3" w:rsidRPr="003F061A">
        <w:rPr>
          <w:spacing w:val="2"/>
        </w:rPr>
        <w:t xml:space="preserve"> </w:t>
      </w:r>
      <w:r w:rsidR="00E62847">
        <w:rPr>
          <w:spacing w:val="2"/>
        </w:rPr>
        <w:t>но</w:t>
      </w:r>
      <w:r w:rsidR="00512A99">
        <w:rPr>
          <w:spacing w:val="2"/>
        </w:rPr>
        <w:t>ября</w:t>
      </w:r>
      <w:r w:rsidR="00A55DA8" w:rsidRPr="003F061A">
        <w:rPr>
          <w:spacing w:val="2"/>
        </w:rPr>
        <w:t xml:space="preserve"> 2018 года</w:t>
      </w:r>
      <w:r w:rsidRPr="003F061A">
        <w:rPr>
          <w:spacing w:val="2"/>
        </w:rPr>
        <w:t xml:space="preserve">, до 15 ч 00 мин включительно, по адресу: 020000 </w:t>
      </w:r>
      <w:proofErr w:type="spellStart"/>
      <w:r w:rsidRPr="003F061A">
        <w:rPr>
          <w:spacing w:val="2"/>
        </w:rPr>
        <w:t>А</w:t>
      </w:r>
      <w:r w:rsidR="002C08A3">
        <w:rPr>
          <w:spacing w:val="2"/>
        </w:rPr>
        <w:t>кмолинская</w:t>
      </w:r>
      <w:proofErr w:type="spellEnd"/>
      <w:r w:rsidR="002C08A3">
        <w:rPr>
          <w:spacing w:val="2"/>
        </w:rPr>
        <w:t xml:space="preserve"> область, г. Кокшетау</w:t>
      </w:r>
      <w:r w:rsidRPr="003F061A">
        <w:rPr>
          <w:spacing w:val="2"/>
        </w:rPr>
        <w:t xml:space="preserve">, ул. </w:t>
      </w:r>
      <w:proofErr w:type="spellStart"/>
      <w:r w:rsidRPr="003F061A">
        <w:rPr>
          <w:spacing w:val="2"/>
        </w:rPr>
        <w:t>Сабатаева</w:t>
      </w:r>
      <w:proofErr w:type="spellEnd"/>
      <w:r w:rsidRPr="003F061A">
        <w:rPr>
          <w:spacing w:val="2"/>
        </w:rPr>
        <w:t xml:space="preserve"> -1, бухгалтерия, кабинет государственных закупок.</w:t>
      </w:r>
      <w:r w:rsidR="00690CE7" w:rsidRPr="003F061A">
        <w:rPr>
          <w:spacing w:val="2"/>
        </w:rPr>
        <w:t xml:space="preserve"> Окончательный срок подачи ценовых пр</w:t>
      </w:r>
      <w:r w:rsidR="00057552" w:rsidRPr="003F061A">
        <w:rPr>
          <w:spacing w:val="2"/>
        </w:rPr>
        <w:t xml:space="preserve">едложений до 15 часов 00 минут </w:t>
      </w:r>
      <w:r w:rsidR="001A5F88">
        <w:rPr>
          <w:spacing w:val="2"/>
        </w:rPr>
        <w:t>15</w:t>
      </w:r>
      <w:r w:rsidR="000B3AA7" w:rsidRPr="003F061A">
        <w:rPr>
          <w:spacing w:val="2"/>
        </w:rPr>
        <w:t xml:space="preserve"> </w:t>
      </w:r>
      <w:r w:rsidR="00E62847">
        <w:rPr>
          <w:spacing w:val="2"/>
        </w:rPr>
        <w:t>но</w:t>
      </w:r>
      <w:r w:rsidR="004E47F8" w:rsidRPr="003F061A">
        <w:rPr>
          <w:spacing w:val="2"/>
        </w:rPr>
        <w:t>ября</w:t>
      </w:r>
      <w:r w:rsidR="00690CE7" w:rsidRPr="003F061A">
        <w:rPr>
          <w:spacing w:val="2"/>
        </w:rPr>
        <w:t xml:space="preserve"> 2018</w:t>
      </w:r>
      <w:r w:rsidR="000B3AA7" w:rsidRPr="003F061A">
        <w:rPr>
          <w:spacing w:val="2"/>
        </w:rPr>
        <w:t xml:space="preserve"> года</w:t>
      </w:r>
      <w:r w:rsidR="00690CE7" w:rsidRPr="003F061A">
        <w:rPr>
          <w:spacing w:val="2"/>
        </w:rPr>
        <w:t xml:space="preserve">.  </w:t>
      </w:r>
      <w:r w:rsidRPr="003F061A">
        <w:rPr>
          <w:spacing w:val="2"/>
        </w:rPr>
        <w:t xml:space="preserve">  Конверты с ценовыми предложениями будут вскрываться в 15 час</w:t>
      </w:r>
      <w:r w:rsidR="00071DCE" w:rsidRPr="003F061A">
        <w:rPr>
          <w:spacing w:val="2"/>
        </w:rPr>
        <w:t>ов 15 минут</w:t>
      </w:r>
      <w:r w:rsidR="00520163" w:rsidRPr="003F061A">
        <w:rPr>
          <w:spacing w:val="2"/>
        </w:rPr>
        <w:t xml:space="preserve">  </w:t>
      </w:r>
      <w:r w:rsidR="000B3AA7" w:rsidRPr="003F061A">
        <w:rPr>
          <w:spacing w:val="2"/>
        </w:rPr>
        <w:t xml:space="preserve">  </w:t>
      </w:r>
      <w:r w:rsidR="00520163" w:rsidRPr="003F061A">
        <w:rPr>
          <w:spacing w:val="2"/>
        </w:rPr>
        <w:t xml:space="preserve"> </w:t>
      </w:r>
      <w:r w:rsidR="00071DCE" w:rsidRPr="003F061A">
        <w:rPr>
          <w:spacing w:val="2"/>
        </w:rPr>
        <w:t xml:space="preserve"> « </w:t>
      </w:r>
      <w:r w:rsidR="001A5F88">
        <w:rPr>
          <w:spacing w:val="2"/>
        </w:rPr>
        <w:t>15</w:t>
      </w:r>
      <w:r w:rsidR="00071DCE" w:rsidRPr="003F061A">
        <w:rPr>
          <w:spacing w:val="2"/>
        </w:rPr>
        <w:t xml:space="preserve"> </w:t>
      </w:r>
      <w:r w:rsidRPr="003F061A">
        <w:rPr>
          <w:spacing w:val="2"/>
        </w:rPr>
        <w:t xml:space="preserve">»  </w:t>
      </w:r>
      <w:r w:rsidR="00E62847">
        <w:rPr>
          <w:spacing w:val="2"/>
        </w:rPr>
        <w:t>но</w:t>
      </w:r>
      <w:r w:rsidR="004E47F8" w:rsidRPr="003F061A">
        <w:rPr>
          <w:spacing w:val="2"/>
        </w:rPr>
        <w:t>ября</w:t>
      </w:r>
      <w:r w:rsidRPr="003F061A">
        <w:rPr>
          <w:spacing w:val="2"/>
        </w:rPr>
        <w:t xml:space="preserve"> 201</w:t>
      </w:r>
      <w:r w:rsidR="00A55DA8" w:rsidRPr="003F061A">
        <w:rPr>
          <w:spacing w:val="2"/>
        </w:rPr>
        <w:t>8</w:t>
      </w:r>
      <w:r w:rsidRPr="003F061A">
        <w:rPr>
          <w:spacing w:val="2"/>
        </w:rPr>
        <w:t xml:space="preserve"> года по адресу </w:t>
      </w:r>
      <w:proofErr w:type="gramStart"/>
      <w:r w:rsidRPr="003F061A">
        <w:rPr>
          <w:spacing w:val="2"/>
        </w:rPr>
        <w:t>г</w:t>
      </w:r>
      <w:proofErr w:type="gramEnd"/>
      <w:r w:rsidRPr="003F061A">
        <w:rPr>
          <w:spacing w:val="2"/>
        </w:rPr>
        <w:t xml:space="preserve">. Кокшетау, ул. </w:t>
      </w:r>
      <w:proofErr w:type="spellStart"/>
      <w:r w:rsidRPr="003F061A">
        <w:rPr>
          <w:spacing w:val="2"/>
        </w:rPr>
        <w:t>Сабатаева</w:t>
      </w:r>
      <w:proofErr w:type="spellEnd"/>
      <w:r w:rsidRPr="003F061A">
        <w:rPr>
          <w:spacing w:val="2"/>
        </w:rPr>
        <w:t xml:space="preserve"> -1, бухгалтерия, кабинет государственных закупок. </w:t>
      </w:r>
    </w:p>
    <w:p w:rsidR="00E62847" w:rsidRPr="00B270BA" w:rsidRDefault="009B4EEE" w:rsidP="00B270BA">
      <w:pPr>
        <w:pStyle w:val="a3"/>
        <w:numPr>
          <w:ilvl w:val="0"/>
          <w:numId w:val="6"/>
        </w:numPr>
        <w:shd w:val="clear" w:color="auto" w:fill="FFFFFF"/>
        <w:spacing w:before="0" w:beforeAutospacing="0" w:after="0" w:afterAutospacing="0"/>
        <w:jc w:val="both"/>
        <w:textAlignment w:val="baseline"/>
      </w:pPr>
      <w:r w:rsidRPr="003F061A">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3F061A">
        <w:t xml:space="preserve">Конверт содержит </w:t>
      </w:r>
      <w:r w:rsidR="00202005" w:rsidRPr="003F061A">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proofErr w:type="gramEnd"/>
    </w:p>
    <w:p w:rsidR="00B270BA" w:rsidRDefault="00B270BA" w:rsidP="00B270BA">
      <w:pPr>
        <w:pStyle w:val="a3"/>
        <w:shd w:val="clear" w:color="auto" w:fill="FFFFFF"/>
        <w:spacing w:before="0" w:beforeAutospacing="0" w:after="0" w:afterAutospacing="0"/>
        <w:ind w:left="1069"/>
        <w:jc w:val="both"/>
        <w:textAlignment w:val="baseline"/>
        <w:rPr>
          <w:lang w:val="kk-KZ"/>
        </w:rPr>
      </w:pPr>
    </w:p>
    <w:p w:rsidR="002C08A3" w:rsidRPr="002C08A3" w:rsidRDefault="002C08A3" w:rsidP="00B270BA">
      <w:pPr>
        <w:pStyle w:val="a3"/>
        <w:shd w:val="clear" w:color="auto" w:fill="FFFFFF"/>
        <w:spacing w:before="0" w:beforeAutospacing="0" w:after="0" w:afterAutospacing="0"/>
        <w:ind w:left="1069"/>
        <w:jc w:val="both"/>
        <w:textAlignment w:val="baseline"/>
        <w:rPr>
          <w:lang w:val="kk-KZ"/>
        </w:rPr>
      </w:pP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lastRenderedPageBreak/>
        <w:t>Глава 4 Правил 1729:</w:t>
      </w: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w:t>
      </w:r>
      <w:proofErr w:type="gramEnd"/>
      <w:r w:rsidRPr="003F061A">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3F061A">
        <w:rPr>
          <w:rFonts w:ascii="Times New Roman" w:hAnsi="Times New Roman" w:cs="Times New Roman"/>
          <w:color w:val="000000"/>
          <w:sz w:val="24"/>
          <w:szCs w:val="24"/>
        </w:rPr>
        <w:t>используемых</w:t>
      </w:r>
      <w:proofErr w:type="gramEnd"/>
      <w:r w:rsidRPr="003F061A">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90CE7" w:rsidRPr="003F061A" w:rsidRDefault="005F2CA5" w:rsidP="00690CE7">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690CE7" w:rsidRPr="003F061A" w:rsidRDefault="00057552" w:rsidP="000054C6">
      <w:pPr>
        <w:autoSpaceDE w:val="0"/>
        <w:autoSpaceDN w:val="0"/>
        <w:adjustRightInd w:val="0"/>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lastRenderedPageBreak/>
        <w:t xml:space="preserve">7. </w:t>
      </w:r>
      <w:r w:rsidR="00202005" w:rsidRPr="003F061A">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sidRPr="003F061A">
        <w:rPr>
          <w:rFonts w:ascii="Times New Roman" w:hAnsi="Times New Roman" w:cs="Times New Roman"/>
          <w:color w:val="000000"/>
          <w:sz w:val="24"/>
          <w:szCs w:val="24"/>
        </w:rPr>
        <w:t xml:space="preserve">           </w:t>
      </w:r>
      <w:r w:rsidRPr="003F061A">
        <w:rPr>
          <w:rFonts w:ascii="Times New Roman" w:hAnsi="Times New Roman" w:cs="Times New Roman"/>
          <w:b/>
          <w:color w:val="000000"/>
          <w:sz w:val="24"/>
          <w:szCs w:val="24"/>
        </w:rPr>
        <w:t xml:space="preserve">8. </w:t>
      </w:r>
      <w:r w:rsidR="00690CE7" w:rsidRPr="003F061A">
        <w:rPr>
          <w:rFonts w:ascii="Times New Roman" w:hAnsi="Times New Roman" w:cs="Times New Roman"/>
          <w:color w:val="000000"/>
          <w:sz w:val="24"/>
          <w:szCs w:val="24"/>
        </w:rPr>
        <w:t xml:space="preserve"> </w:t>
      </w:r>
      <w:r w:rsidR="000054C6" w:rsidRPr="003F061A">
        <w:rPr>
          <w:rFonts w:ascii="Times New Roman" w:hAnsi="Times New Roman" w:cs="Times New Roman"/>
          <w:color w:val="000000"/>
          <w:sz w:val="24"/>
          <w:szCs w:val="24"/>
        </w:rPr>
        <w:tab/>
      </w:r>
      <w:r w:rsidR="005F2CA5" w:rsidRPr="003F061A">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3F061A">
        <w:rPr>
          <w:rFonts w:ascii="Times New Roman" w:hAnsi="Times New Roman" w:cs="Times New Roman"/>
          <w:color w:val="000000"/>
          <w:sz w:val="24"/>
          <w:szCs w:val="24"/>
        </w:rPr>
        <w:t>с даты завершения</w:t>
      </w:r>
      <w:proofErr w:type="gramEnd"/>
      <w:r w:rsidR="005F2CA5" w:rsidRPr="003F061A">
        <w:rPr>
          <w:rFonts w:ascii="Times New Roman" w:hAnsi="Times New Roman" w:cs="Times New Roman"/>
          <w:color w:val="000000"/>
          <w:sz w:val="24"/>
          <w:szCs w:val="24"/>
        </w:rPr>
        <w:t xml:space="preserve"> приема ценовых предложений.</w:t>
      </w:r>
      <w:r w:rsidR="00690CE7" w:rsidRPr="003F061A">
        <w:rPr>
          <w:rFonts w:ascii="Times New Roman" w:hAnsi="Times New Roman" w:cs="Times New Roman"/>
          <w:color w:val="000000"/>
          <w:sz w:val="24"/>
          <w:szCs w:val="24"/>
        </w:rPr>
        <w:t xml:space="preserve"> Протокол размещается на </w:t>
      </w:r>
      <w:proofErr w:type="spellStart"/>
      <w:r w:rsidR="00690CE7" w:rsidRPr="003F061A">
        <w:rPr>
          <w:rFonts w:ascii="Times New Roman" w:hAnsi="Times New Roman" w:cs="Times New Roman"/>
          <w:color w:val="000000"/>
          <w:sz w:val="24"/>
          <w:szCs w:val="24"/>
        </w:rPr>
        <w:t>интернет-ресурсе</w:t>
      </w:r>
      <w:proofErr w:type="spellEnd"/>
      <w:r w:rsidR="00690CE7" w:rsidRPr="003F061A">
        <w:rPr>
          <w:rFonts w:ascii="Times New Roman" w:hAnsi="Times New Roman" w:cs="Times New Roman"/>
          <w:color w:val="000000"/>
          <w:sz w:val="24"/>
          <w:szCs w:val="24"/>
        </w:rPr>
        <w:t xml:space="preserve"> заказчика или организатора закупа.</w:t>
      </w:r>
    </w:p>
    <w:p w:rsidR="005F2CA5" w:rsidRPr="003F061A"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 xml:space="preserve">9. </w:t>
      </w:r>
      <w:r w:rsidR="005F2CA5" w:rsidRPr="003F061A">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3F061A"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3F061A"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3F061A">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sidRPr="003F061A">
        <w:rPr>
          <w:rFonts w:ascii="Times New Roman" w:hAnsi="Times New Roman" w:cs="Times New Roman"/>
          <w:color w:val="000000"/>
          <w:sz w:val="24"/>
          <w:szCs w:val="24"/>
        </w:rPr>
        <w:t>10</w:t>
      </w:r>
      <w:r w:rsidR="00690CE7" w:rsidRPr="003F061A">
        <w:rPr>
          <w:rFonts w:ascii="Times New Roman" w:hAnsi="Times New Roman" w:cs="Times New Roman"/>
          <w:color w:val="000000"/>
          <w:sz w:val="24"/>
          <w:szCs w:val="24"/>
        </w:rPr>
        <w:t xml:space="preserve"> настоящего объявления, заказчик или организатор закупа принимает решение о признании такого потенциального поставщика победителем закупа.</w:t>
      </w:r>
    </w:p>
    <w:p w:rsidR="00825DCB" w:rsidRPr="003F061A"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3F061A">
        <w:rPr>
          <w:rFonts w:ascii="Times New Roman" w:hAnsi="Times New Roman" w:cs="Times New Roman"/>
          <w:color w:val="000000"/>
          <w:sz w:val="24"/>
          <w:szCs w:val="24"/>
        </w:rPr>
        <w:t>При отсутствии ценовых предложений, закуп способом запроса ценовых предложений признается несостоявшимся.</w:t>
      </w:r>
    </w:p>
    <w:p w:rsidR="00057CAB" w:rsidRPr="003F061A"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 xml:space="preserve">10. </w:t>
      </w:r>
      <w:r w:rsidR="00057CAB" w:rsidRPr="003F061A">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3F061A"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3F061A">
        <w:rPr>
          <w:rFonts w:ascii="Times New Roman" w:hAnsi="Times New Roman" w:cs="Times New Roman"/>
          <w:color w:val="000000"/>
          <w:sz w:val="24"/>
          <w:szCs w:val="24"/>
        </w:rPr>
        <w:t xml:space="preserve">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3F061A">
        <w:rPr>
          <w:rFonts w:ascii="Times New Roman" w:hAnsi="Times New Roman" w:cs="Times New Roman"/>
          <w:color w:val="000000"/>
          <w:sz w:val="24"/>
          <w:szCs w:val="24"/>
        </w:rPr>
        <w:t>веб-портала</w:t>
      </w:r>
      <w:proofErr w:type="spellEnd"/>
      <w:r w:rsidRPr="003F061A">
        <w:rPr>
          <w:rFonts w:ascii="Times New Roman" w:hAnsi="Times New Roman" w:cs="Times New Roman"/>
          <w:color w:val="000000"/>
          <w:sz w:val="24"/>
          <w:szCs w:val="24"/>
        </w:rPr>
        <w:t xml:space="preserve"> "электронного правительства";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3F061A">
        <w:rPr>
          <w:rFonts w:ascii="Times New Roman" w:hAnsi="Times New Roman" w:cs="Times New Roman"/>
          <w:color w:val="000000"/>
          <w:sz w:val="24"/>
          <w:szCs w:val="24"/>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w:t>
      </w:r>
      <w:r w:rsidRPr="003F061A">
        <w:rPr>
          <w:rFonts w:ascii="Times New Roman" w:hAnsi="Times New Roman" w:cs="Times New Roman"/>
          <w:color w:val="000000"/>
          <w:sz w:val="24"/>
          <w:szCs w:val="24"/>
        </w:rPr>
        <w:lastRenderedPageBreak/>
        <w:t>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 требованиям, установленным пунктом 13  Правил 1729;</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3F061A">
        <w:rPr>
          <w:rFonts w:ascii="Times New Roman" w:hAnsi="Times New Roman" w:cs="Times New Roman"/>
          <w:color w:val="000000"/>
          <w:sz w:val="24"/>
          <w:szCs w:val="24"/>
        </w:rPr>
        <w:t>ценовых</w:t>
      </w:r>
      <w:proofErr w:type="gramEnd"/>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предложений признается несостоявшимся.</w:t>
      </w:r>
    </w:p>
    <w:p w:rsidR="005F2CA5" w:rsidRPr="003F061A"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11</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005F2CA5" w:rsidRPr="003F061A">
        <w:rPr>
          <w:rFonts w:ascii="Times New Roman" w:hAnsi="Times New Roman" w:cs="Times New Roman"/>
          <w:color w:val="000000"/>
          <w:sz w:val="24"/>
          <w:szCs w:val="24"/>
        </w:rPr>
        <w:t xml:space="preserve">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5A5897" w:rsidRPr="00840039" w:rsidRDefault="005F2CA5" w:rsidP="00840039">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 </w:t>
      </w:r>
      <w:r w:rsidR="00CE0D7C" w:rsidRPr="003F061A">
        <w:rPr>
          <w:rFonts w:ascii="Times New Roman" w:hAnsi="Times New Roman" w:cs="Times New Roman"/>
          <w:color w:val="000000"/>
          <w:sz w:val="24"/>
          <w:szCs w:val="24"/>
        </w:rPr>
        <w:tab/>
      </w:r>
      <w:r w:rsidR="00057552" w:rsidRPr="003F061A">
        <w:rPr>
          <w:rFonts w:ascii="Times New Roman" w:hAnsi="Times New Roman" w:cs="Times New Roman"/>
          <w:b/>
          <w:color w:val="000000"/>
          <w:sz w:val="24"/>
          <w:szCs w:val="24"/>
        </w:rPr>
        <w:t>12</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Pr="003F061A">
        <w:rPr>
          <w:rFonts w:ascii="Times New Roman" w:hAnsi="Times New Roman" w:cs="Times New Roman"/>
          <w:color w:val="000000"/>
          <w:sz w:val="24"/>
          <w:szCs w:val="24"/>
        </w:rPr>
        <w:t xml:space="preserve">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w:t>
      </w:r>
      <w:r w:rsidR="00CE0D7C" w:rsidRPr="003F061A">
        <w:rPr>
          <w:rFonts w:ascii="Times New Roman" w:hAnsi="Times New Roman" w:cs="Times New Roman"/>
          <w:color w:val="000000"/>
          <w:sz w:val="24"/>
          <w:szCs w:val="24"/>
        </w:rPr>
        <w:t>превышать двух рабочих дней.</w:t>
      </w:r>
    </w:p>
    <w:p w:rsidR="00925410" w:rsidRDefault="00925410"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lang w:val="kk-KZ"/>
        </w:rPr>
      </w:pPr>
    </w:p>
    <w:p w:rsidR="00CE0D7C" w:rsidRPr="003F061A" w:rsidRDefault="00BE7BA3"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Директор</w:t>
      </w:r>
    </w:p>
    <w:p w:rsidR="00234459" w:rsidRPr="00840039" w:rsidRDefault="00343DE1" w:rsidP="00840039">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r w:rsidRPr="003F061A">
        <w:rPr>
          <w:rFonts w:ascii="Times New Roman" w:eastAsia="Times New Roman" w:hAnsi="Times New Roman" w:cs="Times New Roman"/>
          <w:b/>
          <w:sz w:val="24"/>
          <w:szCs w:val="24"/>
          <w:lang w:eastAsia="ru-RU"/>
        </w:rPr>
        <w:t xml:space="preserve"> </w:t>
      </w:r>
      <w:r w:rsidR="00BE7BA3" w:rsidRPr="003F061A">
        <w:rPr>
          <w:rFonts w:ascii="Times New Roman" w:eastAsia="Times New Roman" w:hAnsi="Times New Roman" w:cs="Times New Roman"/>
          <w:b/>
          <w:sz w:val="24"/>
          <w:szCs w:val="24"/>
          <w:lang w:eastAsia="ru-RU"/>
        </w:rPr>
        <w:t>Многопрофильной</w:t>
      </w:r>
      <w:r w:rsidR="002B6CC6" w:rsidRPr="003F061A">
        <w:rPr>
          <w:rFonts w:ascii="Times New Roman" w:hAnsi="Times New Roman" w:cs="Times New Roman"/>
          <w:b/>
          <w:sz w:val="24"/>
          <w:szCs w:val="24"/>
        </w:rPr>
        <w:t xml:space="preserve"> обл</w:t>
      </w:r>
      <w:r w:rsidR="00E62847">
        <w:rPr>
          <w:rFonts w:ascii="Times New Roman" w:hAnsi="Times New Roman" w:cs="Times New Roman"/>
          <w:b/>
          <w:sz w:val="24"/>
          <w:szCs w:val="24"/>
        </w:rPr>
        <w:t xml:space="preserve">астной </w:t>
      </w:r>
      <w:r w:rsidR="002B6CC6" w:rsidRPr="003F061A">
        <w:rPr>
          <w:rFonts w:ascii="Times New Roman" w:hAnsi="Times New Roman" w:cs="Times New Roman"/>
          <w:b/>
          <w:sz w:val="24"/>
          <w:szCs w:val="24"/>
        </w:rPr>
        <w:t>больницы:</w:t>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BE7BA3" w:rsidRPr="003F061A">
        <w:rPr>
          <w:rFonts w:ascii="Times New Roman" w:hAnsi="Times New Roman" w:cs="Times New Roman"/>
          <w:b/>
          <w:sz w:val="24"/>
          <w:szCs w:val="24"/>
        </w:rPr>
        <w:t>Жаров Н.</w:t>
      </w:r>
      <w:r w:rsidR="00E62847">
        <w:rPr>
          <w:rFonts w:ascii="Times New Roman" w:hAnsi="Times New Roman" w:cs="Times New Roman"/>
          <w:b/>
          <w:sz w:val="24"/>
          <w:szCs w:val="24"/>
        </w:rPr>
        <w:t xml:space="preserve"> </w:t>
      </w:r>
      <w:r w:rsidR="00840039">
        <w:rPr>
          <w:rFonts w:ascii="Times New Roman" w:hAnsi="Times New Roman" w:cs="Times New Roman"/>
          <w:b/>
          <w:sz w:val="24"/>
          <w:szCs w:val="24"/>
        </w:rPr>
        <w:t>К.</w:t>
      </w: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DD4624" w:rsidRDefault="00DD4624" w:rsidP="00501DE5">
      <w:pPr>
        <w:pStyle w:val="3"/>
        <w:shd w:val="clear" w:color="auto" w:fill="FFFFFF"/>
        <w:spacing w:before="0" w:beforeAutospacing="0" w:after="0" w:afterAutospacing="0"/>
        <w:jc w:val="center"/>
        <w:textAlignment w:val="baseline"/>
        <w:rPr>
          <w:bCs w:val="0"/>
          <w:sz w:val="28"/>
          <w:szCs w:val="28"/>
        </w:rPr>
      </w:pPr>
    </w:p>
    <w:p w:rsidR="00DD4624" w:rsidRDefault="00DD4624" w:rsidP="00501DE5">
      <w:pPr>
        <w:pStyle w:val="3"/>
        <w:shd w:val="clear" w:color="auto" w:fill="FFFFFF"/>
        <w:spacing w:before="0" w:beforeAutospacing="0" w:after="0" w:afterAutospacing="0"/>
        <w:jc w:val="center"/>
        <w:textAlignment w:val="baseline"/>
        <w:rPr>
          <w:bCs w:val="0"/>
          <w:sz w:val="28"/>
          <w:szCs w:val="28"/>
        </w:rPr>
      </w:pPr>
    </w:p>
    <w:p w:rsidR="00DD4624" w:rsidRDefault="00DD4624" w:rsidP="00501DE5">
      <w:pPr>
        <w:pStyle w:val="3"/>
        <w:shd w:val="clear" w:color="auto" w:fill="FFFFFF"/>
        <w:spacing w:before="0" w:beforeAutospacing="0" w:after="0" w:afterAutospacing="0"/>
        <w:jc w:val="center"/>
        <w:textAlignment w:val="baseline"/>
        <w:rPr>
          <w:bCs w:val="0"/>
          <w:sz w:val="28"/>
          <w:szCs w:val="28"/>
        </w:rPr>
      </w:pPr>
    </w:p>
    <w:p w:rsidR="00DD4624" w:rsidRDefault="00DD4624" w:rsidP="00501DE5">
      <w:pPr>
        <w:pStyle w:val="3"/>
        <w:shd w:val="clear" w:color="auto" w:fill="FFFFFF"/>
        <w:spacing w:before="0" w:beforeAutospacing="0" w:after="0" w:afterAutospacing="0"/>
        <w:jc w:val="center"/>
        <w:textAlignment w:val="baseline"/>
        <w:rPr>
          <w:bCs w:val="0"/>
          <w:sz w:val="28"/>
          <w:szCs w:val="28"/>
        </w:rPr>
      </w:pPr>
    </w:p>
    <w:p w:rsidR="00DD4624" w:rsidRDefault="00DD4624" w:rsidP="00501DE5">
      <w:pPr>
        <w:pStyle w:val="3"/>
        <w:shd w:val="clear" w:color="auto" w:fill="FFFFFF"/>
        <w:spacing w:before="0" w:beforeAutospacing="0" w:after="0" w:afterAutospacing="0"/>
        <w:jc w:val="center"/>
        <w:textAlignment w:val="baseline"/>
        <w:rPr>
          <w:bCs w:val="0"/>
          <w:sz w:val="28"/>
          <w:szCs w:val="28"/>
        </w:rPr>
      </w:pPr>
    </w:p>
    <w:p w:rsidR="00DD4624" w:rsidRDefault="00DD4624" w:rsidP="00501DE5">
      <w:pPr>
        <w:pStyle w:val="3"/>
        <w:shd w:val="clear" w:color="auto" w:fill="FFFFFF"/>
        <w:spacing w:before="0" w:beforeAutospacing="0" w:after="0" w:afterAutospacing="0"/>
        <w:jc w:val="center"/>
        <w:textAlignment w:val="baseline"/>
        <w:rPr>
          <w:bCs w:val="0"/>
          <w:sz w:val="28"/>
          <w:szCs w:val="28"/>
        </w:rPr>
      </w:pPr>
    </w:p>
    <w:p w:rsidR="00DD4624" w:rsidRDefault="00DD4624" w:rsidP="00501DE5">
      <w:pPr>
        <w:pStyle w:val="3"/>
        <w:shd w:val="clear" w:color="auto" w:fill="FFFFFF"/>
        <w:spacing w:before="0" w:beforeAutospacing="0" w:after="0" w:afterAutospacing="0"/>
        <w:jc w:val="center"/>
        <w:textAlignment w:val="baseline"/>
        <w:rPr>
          <w:bCs w:val="0"/>
          <w:sz w:val="28"/>
          <w:szCs w:val="28"/>
        </w:rPr>
      </w:pPr>
    </w:p>
    <w:p w:rsidR="00925410" w:rsidRDefault="00925410" w:rsidP="00501DE5">
      <w:pPr>
        <w:pStyle w:val="3"/>
        <w:shd w:val="clear" w:color="auto" w:fill="FFFFFF"/>
        <w:spacing w:before="0" w:beforeAutospacing="0" w:after="0" w:afterAutospacing="0"/>
        <w:jc w:val="center"/>
        <w:textAlignment w:val="baseline"/>
        <w:rPr>
          <w:bCs w:val="0"/>
          <w:sz w:val="28"/>
          <w:szCs w:val="28"/>
          <w:lang w:val="kk-KZ"/>
        </w:rPr>
      </w:pPr>
    </w:p>
    <w:p w:rsidR="00925410" w:rsidRDefault="00925410" w:rsidP="00501DE5">
      <w:pPr>
        <w:pStyle w:val="3"/>
        <w:shd w:val="clear" w:color="auto" w:fill="FFFFFF"/>
        <w:spacing w:before="0" w:beforeAutospacing="0" w:after="0" w:afterAutospacing="0"/>
        <w:jc w:val="center"/>
        <w:textAlignment w:val="baseline"/>
        <w:rPr>
          <w:bCs w:val="0"/>
          <w:sz w:val="28"/>
          <w:szCs w:val="28"/>
          <w:lang w:val="kk-KZ"/>
        </w:rPr>
      </w:pPr>
    </w:p>
    <w:p w:rsidR="00925410" w:rsidRDefault="00925410" w:rsidP="00501DE5">
      <w:pPr>
        <w:pStyle w:val="3"/>
        <w:shd w:val="clear" w:color="auto" w:fill="FFFFFF"/>
        <w:spacing w:before="0" w:beforeAutospacing="0" w:after="0" w:afterAutospacing="0"/>
        <w:jc w:val="center"/>
        <w:textAlignment w:val="baseline"/>
        <w:rPr>
          <w:bCs w:val="0"/>
          <w:sz w:val="28"/>
          <w:szCs w:val="28"/>
          <w:lang w:val="kk-KZ"/>
        </w:rPr>
      </w:pPr>
    </w:p>
    <w:p w:rsidR="00925410" w:rsidRDefault="00925410" w:rsidP="00501DE5">
      <w:pPr>
        <w:pStyle w:val="3"/>
        <w:shd w:val="clear" w:color="auto" w:fill="FFFFFF"/>
        <w:spacing w:before="0" w:beforeAutospacing="0" w:after="0" w:afterAutospacing="0"/>
        <w:jc w:val="center"/>
        <w:textAlignment w:val="baseline"/>
        <w:rPr>
          <w:bCs w:val="0"/>
          <w:sz w:val="28"/>
          <w:szCs w:val="28"/>
          <w:lang w:val="kk-KZ"/>
        </w:rPr>
      </w:pPr>
    </w:p>
    <w:p w:rsidR="00925410" w:rsidRDefault="00925410" w:rsidP="00501DE5">
      <w:pPr>
        <w:pStyle w:val="3"/>
        <w:shd w:val="clear" w:color="auto" w:fill="FFFFFF"/>
        <w:spacing w:before="0" w:beforeAutospacing="0" w:after="0" w:afterAutospacing="0"/>
        <w:jc w:val="center"/>
        <w:textAlignment w:val="baseline"/>
        <w:rPr>
          <w:bCs w:val="0"/>
          <w:sz w:val="28"/>
          <w:szCs w:val="28"/>
          <w:lang w:val="kk-KZ"/>
        </w:rPr>
      </w:pPr>
    </w:p>
    <w:p w:rsidR="00925410" w:rsidRDefault="00925410" w:rsidP="00501DE5">
      <w:pPr>
        <w:pStyle w:val="3"/>
        <w:shd w:val="clear" w:color="auto" w:fill="FFFFFF"/>
        <w:spacing w:before="0" w:beforeAutospacing="0" w:after="0" w:afterAutospacing="0"/>
        <w:jc w:val="center"/>
        <w:textAlignment w:val="baseline"/>
        <w:rPr>
          <w:bCs w:val="0"/>
          <w:sz w:val="28"/>
          <w:szCs w:val="28"/>
          <w:lang w:val="kk-KZ"/>
        </w:rPr>
      </w:pPr>
    </w:p>
    <w:p w:rsidR="00925410" w:rsidRDefault="00925410" w:rsidP="00501DE5">
      <w:pPr>
        <w:pStyle w:val="3"/>
        <w:shd w:val="clear" w:color="auto" w:fill="FFFFFF"/>
        <w:spacing w:before="0" w:beforeAutospacing="0" w:after="0" w:afterAutospacing="0"/>
        <w:jc w:val="center"/>
        <w:textAlignment w:val="baseline"/>
        <w:rPr>
          <w:bCs w:val="0"/>
          <w:sz w:val="28"/>
          <w:szCs w:val="28"/>
          <w:lang w:val="kk-KZ"/>
        </w:rPr>
      </w:pPr>
    </w:p>
    <w:p w:rsidR="009B4EEE" w:rsidRDefault="009B4EEE" w:rsidP="00501DE5">
      <w:pPr>
        <w:pStyle w:val="3"/>
        <w:shd w:val="clear" w:color="auto" w:fill="FFFFFF"/>
        <w:spacing w:before="0" w:beforeAutospacing="0" w:after="0" w:afterAutospacing="0"/>
        <w:jc w:val="center"/>
        <w:textAlignment w:val="baseline"/>
        <w:rPr>
          <w:bCs w:val="0"/>
          <w:sz w:val="28"/>
          <w:szCs w:val="28"/>
        </w:rPr>
      </w:pPr>
      <w:r>
        <w:rPr>
          <w:bCs w:val="0"/>
          <w:sz w:val="28"/>
          <w:szCs w:val="28"/>
        </w:rPr>
        <w:t>Форма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501DE5">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w:t>
      </w:r>
      <w:r w:rsidR="00501DE5">
        <w:rPr>
          <w:spacing w:val="2"/>
          <w:sz w:val="20"/>
          <w:szCs w:val="20"/>
        </w:rPr>
        <w:t xml:space="preserve">                                                                                        </w:t>
      </w:r>
      <w:r>
        <w:rPr>
          <w:spacing w:val="2"/>
          <w:sz w:val="20"/>
          <w:szCs w:val="20"/>
        </w:rPr>
        <w:t xml:space="preserve">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w:t>
      </w:r>
      <w:r w:rsidR="00E62847">
        <w:rPr>
          <w:spacing w:val="2"/>
          <w:sz w:val="20"/>
          <w:szCs w:val="20"/>
        </w:rPr>
        <w:t xml:space="preserve"> </w:t>
      </w:r>
      <w:r>
        <w:rPr>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lastRenderedPageBreak/>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4E47F8" w:rsidRPr="002A7416" w:rsidRDefault="004E47F8" w:rsidP="004E47F8">
      <w:pPr>
        <w:pStyle w:val="2"/>
        <w:numPr>
          <w:ilvl w:val="0"/>
          <w:numId w:val="1"/>
        </w:numPr>
        <w:rPr>
          <w:rFonts w:ascii="Times New Roman" w:hAnsi="Times New Roman"/>
          <w:lang w:val="ru-RU"/>
        </w:rPr>
      </w:pPr>
      <w:bookmarkStart w:id="16" w:name="z494"/>
      <w:bookmarkEnd w:id="16"/>
      <w:r w:rsidRPr="002A7416">
        <w:rPr>
          <w:rFonts w:ascii="Times New Roman" w:hAnsi="Times New Roman"/>
          <w:lang w:val="ru-RU"/>
        </w:rPr>
        <w:t xml:space="preserve">Необходимые документы, предшествующие оплате: </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b/>
          <w:spacing w:val="2"/>
          <w:sz w:val="20"/>
          <w:szCs w:val="20"/>
        </w:rPr>
        <w:t>1)</w:t>
      </w:r>
      <w:r w:rsidRPr="002A7416">
        <w:rPr>
          <w:b/>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Pr="002A7416">
        <w:rPr>
          <w:spacing w:val="2"/>
          <w:sz w:val="20"/>
          <w:szCs w:val="20"/>
        </w:rPr>
        <w:t>;</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spacing w:val="2"/>
          <w:sz w:val="20"/>
          <w:szCs w:val="20"/>
        </w:rPr>
        <w:t>2)</w:t>
      </w:r>
      <w:r w:rsidRPr="002A7416">
        <w:rPr>
          <w:spacing w:val="2"/>
          <w:sz w:val="20"/>
          <w:szCs w:val="20"/>
        </w:rPr>
        <w:t>счет-фактура или акт приемки-передачи</w:t>
      </w:r>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DE606B">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850DC8"/>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2"/>
  </w:num>
  <w:num w:numId="8">
    <w:abstractNumId w:val="7"/>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0608E"/>
    <w:rsid w:val="000115A0"/>
    <w:rsid w:val="0001303C"/>
    <w:rsid w:val="00020D1B"/>
    <w:rsid w:val="000419D1"/>
    <w:rsid w:val="000466AC"/>
    <w:rsid w:val="00057552"/>
    <w:rsid w:val="00057CAB"/>
    <w:rsid w:val="00071DCE"/>
    <w:rsid w:val="0007580B"/>
    <w:rsid w:val="0009481C"/>
    <w:rsid w:val="000B3AA7"/>
    <w:rsid w:val="000D4C31"/>
    <w:rsid w:val="000D53CD"/>
    <w:rsid w:val="000D5BB8"/>
    <w:rsid w:val="000E3A95"/>
    <w:rsid w:val="00131E01"/>
    <w:rsid w:val="00147F44"/>
    <w:rsid w:val="00174B44"/>
    <w:rsid w:val="001764D5"/>
    <w:rsid w:val="001A5F88"/>
    <w:rsid w:val="001B1472"/>
    <w:rsid w:val="001B5355"/>
    <w:rsid w:val="001C6991"/>
    <w:rsid w:val="001E2985"/>
    <w:rsid w:val="001E35FB"/>
    <w:rsid w:val="001E3B63"/>
    <w:rsid w:val="001E4C20"/>
    <w:rsid w:val="001F6A2D"/>
    <w:rsid w:val="00200D2D"/>
    <w:rsid w:val="00202005"/>
    <w:rsid w:val="00234459"/>
    <w:rsid w:val="002557F0"/>
    <w:rsid w:val="00267929"/>
    <w:rsid w:val="00270584"/>
    <w:rsid w:val="0027212D"/>
    <w:rsid w:val="002B6CC6"/>
    <w:rsid w:val="002C08A3"/>
    <w:rsid w:val="002C4140"/>
    <w:rsid w:val="002D5049"/>
    <w:rsid w:val="00301BFC"/>
    <w:rsid w:val="003130A3"/>
    <w:rsid w:val="00316EBF"/>
    <w:rsid w:val="00317668"/>
    <w:rsid w:val="0033254B"/>
    <w:rsid w:val="00343DE1"/>
    <w:rsid w:val="0035118A"/>
    <w:rsid w:val="003775E6"/>
    <w:rsid w:val="003A1EA6"/>
    <w:rsid w:val="003A6D22"/>
    <w:rsid w:val="003C32EE"/>
    <w:rsid w:val="003F061A"/>
    <w:rsid w:val="004065EA"/>
    <w:rsid w:val="00417E50"/>
    <w:rsid w:val="00426CC2"/>
    <w:rsid w:val="00453B9F"/>
    <w:rsid w:val="004A171E"/>
    <w:rsid w:val="004A1992"/>
    <w:rsid w:val="004A55CF"/>
    <w:rsid w:val="004B0956"/>
    <w:rsid w:val="004B0B6C"/>
    <w:rsid w:val="004E47F8"/>
    <w:rsid w:val="00501DE5"/>
    <w:rsid w:val="00504837"/>
    <w:rsid w:val="005078FB"/>
    <w:rsid w:val="00512A99"/>
    <w:rsid w:val="00520163"/>
    <w:rsid w:val="005225D9"/>
    <w:rsid w:val="00542A75"/>
    <w:rsid w:val="0054458F"/>
    <w:rsid w:val="00553E5B"/>
    <w:rsid w:val="0056170D"/>
    <w:rsid w:val="00563A18"/>
    <w:rsid w:val="005900B1"/>
    <w:rsid w:val="005A5897"/>
    <w:rsid w:val="005B2775"/>
    <w:rsid w:val="005C1047"/>
    <w:rsid w:val="005C27C4"/>
    <w:rsid w:val="005C4118"/>
    <w:rsid w:val="005D338E"/>
    <w:rsid w:val="005F2CA5"/>
    <w:rsid w:val="00602BF9"/>
    <w:rsid w:val="00645D6C"/>
    <w:rsid w:val="00651693"/>
    <w:rsid w:val="006537E9"/>
    <w:rsid w:val="00665659"/>
    <w:rsid w:val="006846DC"/>
    <w:rsid w:val="00690CE7"/>
    <w:rsid w:val="006963F5"/>
    <w:rsid w:val="006B3ECE"/>
    <w:rsid w:val="006B7855"/>
    <w:rsid w:val="006D13B5"/>
    <w:rsid w:val="006F28AA"/>
    <w:rsid w:val="00717A6E"/>
    <w:rsid w:val="00730434"/>
    <w:rsid w:val="00736DBF"/>
    <w:rsid w:val="00774E40"/>
    <w:rsid w:val="007A050B"/>
    <w:rsid w:val="007D279C"/>
    <w:rsid w:val="007F537D"/>
    <w:rsid w:val="007F6FAC"/>
    <w:rsid w:val="00803907"/>
    <w:rsid w:val="00825DCB"/>
    <w:rsid w:val="00832439"/>
    <w:rsid w:val="00834BD2"/>
    <w:rsid w:val="00840039"/>
    <w:rsid w:val="00840F94"/>
    <w:rsid w:val="008424F2"/>
    <w:rsid w:val="00845045"/>
    <w:rsid w:val="0087507C"/>
    <w:rsid w:val="00880029"/>
    <w:rsid w:val="008C7BCB"/>
    <w:rsid w:val="008E3E9C"/>
    <w:rsid w:val="008E7182"/>
    <w:rsid w:val="0090150B"/>
    <w:rsid w:val="0092195B"/>
    <w:rsid w:val="00925410"/>
    <w:rsid w:val="0093007A"/>
    <w:rsid w:val="009540DA"/>
    <w:rsid w:val="009616B5"/>
    <w:rsid w:val="00980A25"/>
    <w:rsid w:val="009823C7"/>
    <w:rsid w:val="009A50C8"/>
    <w:rsid w:val="009B4EEE"/>
    <w:rsid w:val="009C28D5"/>
    <w:rsid w:val="009E4390"/>
    <w:rsid w:val="00A037DD"/>
    <w:rsid w:val="00A0400D"/>
    <w:rsid w:val="00A1302C"/>
    <w:rsid w:val="00A179B2"/>
    <w:rsid w:val="00A55DA8"/>
    <w:rsid w:val="00A64E54"/>
    <w:rsid w:val="00A65658"/>
    <w:rsid w:val="00A73323"/>
    <w:rsid w:val="00AA3E60"/>
    <w:rsid w:val="00AC3FC5"/>
    <w:rsid w:val="00AF0C77"/>
    <w:rsid w:val="00B1165F"/>
    <w:rsid w:val="00B2151A"/>
    <w:rsid w:val="00B24D79"/>
    <w:rsid w:val="00B270BA"/>
    <w:rsid w:val="00B3047A"/>
    <w:rsid w:val="00B410E5"/>
    <w:rsid w:val="00B5291D"/>
    <w:rsid w:val="00BA2145"/>
    <w:rsid w:val="00BC6FED"/>
    <w:rsid w:val="00BD316D"/>
    <w:rsid w:val="00BE7BA3"/>
    <w:rsid w:val="00C07215"/>
    <w:rsid w:val="00C35604"/>
    <w:rsid w:val="00C76609"/>
    <w:rsid w:val="00C77E47"/>
    <w:rsid w:val="00C810D9"/>
    <w:rsid w:val="00C91B52"/>
    <w:rsid w:val="00C91BD2"/>
    <w:rsid w:val="00CB7558"/>
    <w:rsid w:val="00CC10D4"/>
    <w:rsid w:val="00CC33E5"/>
    <w:rsid w:val="00CD1A82"/>
    <w:rsid w:val="00CE0D7C"/>
    <w:rsid w:val="00CF02D8"/>
    <w:rsid w:val="00D101D7"/>
    <w:rsid w:val="00D12005"/>
    <w:rsid w:val="00D36286"/>
    <w:rsid w:val="00DA190E"/>
    <w:rsid w:val="00DA74F8"/>
    <w:rsid w:val="00DD12A2"/>
    <w:rsid w:val="00DD4624"/>
    <w:rsid w:val="00DD6EBA"/>
    <w:rsid w:val="00DE606B"/>
    <w:rsid w:val="00E22302"/>
    <w:rsid w:val="00E3266C"/>
    <w:rsid w:val="00E43ECE"/>
    <w:rsid w:val="00E46000"/>
    <w:rsid w:val="00E546FC"/>
    <w:rsid w:val="00E562B6"/>
    <w:rsid w:val="00E62847"/>
    <w:rsid w:val="00E8727F"/>
    <w:rsid w:val="00EA7D23"/>
    <w:rsid w:val="00EC13B3"/>
    <w:rsid w:val="00EF29FA"/>
    <w:rsid w:val="00F00CE2"/>
    <w:rsid w:val="00F13052"/>
    <w:rsid w:val="00F20CB5"/>
    <w:rsid w:val="00F42919"/>
    <w:rsid w:val="00F67C2A"/>
    <w:rsid w:val="00F81CE8"/>
    <w:rsid w:val="00F96998"/>
    <w:rsid w:val="00FA01CB"/>
    <w:rsid w:val="00FB4154"/>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2">
    <w:name w:val="Body Text Indent 2"/>
    <w:basedOn w:val="a"/>
    <w:link w:val="20"/>
    <w:rsid w:val="004E47F8"/>
    <w:pPr>
      <w:spacing w:after="0" w:line="240" w:lineRule="auto"/>
      <w:ind w:left="396"/>
      <w:jc w:val="both"/>
    </w:pPr>
    <w:rPr>
      <w:rFonts w:ascii="Times/Kazakh" w:eastAsia="Times New Roman" w:hAnsi="Times/Kazakh" w:cs="Times New Roman"/>
      <w:sz w:val="20"/>
      <w:szCs w:val="20"/>
      <w:lang w:val="en-US" w:eastAsia="ko-KR"/>
    </w:rPr>
  </w:style>
  <w:style w:type="character" w:customStyle="1" w:styleId="20">
    <w:name w:val="Основной текст с отступом 2 Знак"/>
    <w:basedOn w:val="a0"/>
    <w:link w:val="2"/>
    <w:rsid w:val="004E47F8"/>
    <w:rPr>
      <w:rFonts w:ascii="Times/Kazakh" w:eastAsia="Times New Roman" w:hAnsi="Times/Kazakh" w:cs="Times New Roman"/>
      <w:sz w:val="20"/>
      <w:szCs w:val="20"/>
      <w:lang w:val="en-US" w:eastAsia="ko-KR"/>
    </w:rPr>
  </w:style>
  <w:style w:type="table" w:styleId="a8">
    <w:name w:val="Table Grid"/>
    <w:basedOn w:val="a1"/>
    <w:uiPriority w:val="59"/>
    <w:rsid w:val="001B1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4A171E"/>
    <w:pPr>
      <w:spacing w:after="0" w:line="240" w:lineRule="auto"/>
    </w:p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210385846">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4689700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4892949">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13944568">
      <w:bodyDiv w:val="1"/>
      <w:marLeft w:val="0"/>
      <w:marRight w:val="0"/>
      <w:marTop w:val="0"/>
      <w:marBottom w:val="0"/>
      <w:divBdr>
        <w:top w:val="none" w:sz="0" w:space="0" w:color="auto"/>
        <w:left w:val="none" w:sz="0" w:space="0" w:color="auto"/>
        <w:bottom w:val="none" w:sz="0" w:space="0" w:color="auto"/>
        <w:right w:val="none" w:sz="0" w:space="0" w:color="auto"/>
      </w:divBdr>
    </w:div>
    <w:div w:id="1136216758">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03193375">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45887224">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A3098-4823-4B84-A6B1-E5ABAD92A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1254</TotalTime>
  <Pages>1</Pages>
  <Words>5919</Words>
  <Characters>33740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Пользователь Windows</cp:lastModifiedBy>
  <cp:revision>95</cp:revision>
  <cp:lastPrinted>2018-10-08T02:49:00Z</cp:lastPrinted>
  <dcterms:created xsi:type="dcterms:W3CDTF">2017-02-20T06:30:00Z</dcterms:created>
  <dcterms:modified xsi:type="dcterms:W3CDTF">2018-11-07T03:38:00Z</dcterms:modified>
</cp:coreProperties>
</file>