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73" w:rsidRDefault="00A32367" w:rsidP="00F22873">
      <w:pPr>
        <w:ind w:left="708"/>
        <w:jc w:val="center"/>
        <w:rPr>
          <w:b/>
          <w:sz w:val="28"/>
          <w:szCs w:val="28"/>
        </w:rPr>
      </w:pPr>
      <w:r w:rsidRPr="0006058E">
        <w:rPr>
          <w:b/>
          <w:sz w:val="32"/>
          <w:szCs w:val="32"/>
        </w:rPr>
        <w:t xml:space="preserve">Объявление о </w:t>
      </w:r>
      <w:r w:rsidR="00405C5C" w:rsidRPr="0006058E">
        <w:rPr>
          <w:b/>
          <w:sz w:val="32"/>
          <w:szCs w:val="32"/>
        </w:rPr>
        <w:t xml:space="preserve">проведении закупа </w:t>
      </w:r>
      <w:r w:rsidR="00F22873">
        <w:rPr>
          <w:b/>
          <w:sz w:val="28"/>
          <w:szCs w:val="28"/>
        </w:rPr>
        <w:t xml:space="preserve">реагентов на закрытую систему </w:t>
      </w:r>
      <w:r w:rsidR="00F22873">
        <w:rPr>
          <w:b/>
          <w:sz w:val="28"/>
          <w:szCs w:val="28"/>
          <w:lang w:val="en-US"/>
        </w:rPr>
        <w:t>Victor</w:t>
      </w:r>
      <w:r w:rsidR="002E4CB3">
        <w:rPr>
          <w:b/>
          <w:sz w:val="28"/>
          <w:szCs w:val="28"/>
        </w:rPr>
        <w:t xml:space="preserve">, для проведения </w:t>
      </w:r>
      <w:proofErr w:type="spellStart"/>
      <w:r w:rsidR="002E4CB3">
        <w:rPr>
          <w:b/>
          <w:sz w:val="28"/>
          <w:szCs w:val="28"/>
        </w:rPr>
        <w:t>пренатального</w:t>
      </w:r>
      <w:proofErr w:type="spellEnd"/>
      <w:r w:rsidR="002E4CB3">
        <w:rPr>
          <w:b/>
          <w:sz w:val="28"/>
          <w:szCs w:val="28"/>
        </w:rPr>
        <w:t xml:space="preserve"> биохимического</w:t>
      </w:r>
      <w:r w:rsidR="00F22873">
        <w:rPr>
          <w:b/>
          <w:sz w:val="28"/>
          <w:szCs w:val="28"/>
        </w:rPr>
        <w:t xml:space="preserve"> скрининга</w:t>
      </w:r>
    </w:p>
    <w:p w:rsidR="00A32367" w:rsidRPr="0006058E" w:rsidRDefault="002E4CB3" w:rsidP="00F22873">
      <w:pPr>
        <w:pStyle w:val="a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беременных женщин</w:t>
      </w:r>
      <w:r w:rsidR="00F22873">
        <w:rPr>
          <w:b/>
          <w:sz w:val="28"/>
          <w:szCs w:val="28"/>
        </w:rPr>
        <w:t xml:space="preserve"> </w:t>
      </w:r>
      <w:r w:rsidR="004C15C8" w:rsidRPr="0006058E">
        <w:rPr>
          <w:b/>
          <w:sz w:val="32"/>
          <w:szCs w:val="32"/>
        </w:rPr>
        <w:t>способом тендера</w:t>
      </w:r>
    </w:p>
    <w:p w:rsidR="0006058E" w:rsidRPr="0006058E" w:rsidRDefault="0006058E" w:rsidP="0006058E">
      <w:pPr>
        <w:pStyle w:val="a8"/>
        <w:jc w:val="center"/>
        <w:rPr>
          <w:sz w:val="32"/>
          <w:szCs w:val="32"/>
        </w:rPr>
      </w:pPr>
    </w:p>
    <w:p w:rsidR="00A32367" w:rsidRDefault="00A32367" w:rsidP="00A32367">
      <w:pPr>
        <w:jc w:val="both"/>
        <w:rPr>
          <w:b/>
        </w:rPr>
      </w:pPr>
      <w:r w:rsidRPr="00302795">
        <w:t>     </w:t>
      </w:r>
      <w:r w:rsidRPr="00302795">
        <w:rPr>
          <w:b/>
        </w:rPr>
        <w:t>Государственное коммунальное  предприятия на праве хозяйственного ведения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области, 020000, 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область, </w:t>
      </w:r>
      <w:proofErr w:type="gramStart"/>
      <w:r w:rsidRPr="00302795">
        <w:rPr>
          <w:b/>
        </w:rPr>
        <w:t>г</w:t>
      </w:r>
      <w:proofErr w:type="gramEnd"/>
      <w:r w:rsidRPr="00302795">
        <w:rPr>
          <w:b/>
        </w:rPr>
        <w:t xml:space="preserve">. Кокшетау, ул. </w:t>
      </w:r>
      <w:proofErr w:type="spellStart"/>
      <w:r w:rsidRPr="00302795">
        <w:rPr>
          <w:b/>
        </w:rPr>
        <w:t>Сабатаева</w:t>
      </w:r>
      <w:proofErr w:type="spellEnd"/>
      <w:r w:rsidRPr="00302795">
        <w:rPr>
          <w:b/>
        </w:rPr>
        <w:t xml:space="preserve"> </w:t>
      </w:r>
      <w:r w:rsidR="00775681">
        <w:rPr>
          <w:b/>
        </w:rPr>
        <w:t xml:space="preserve">- </w:t>
      </w:r>
      <w:r w:rsidRPr="00302795">
        <w:rPr>
          <w:b/>
        </w:rPr>
        <w:t>1 о</w:t>
      </w:r>
      <w:r>
        <w:rPr>
          <w:b/>
        </w:rPr>
        <w:t xml:space="preserve">бъявляет  </w:t>
      </w:r>
      <w:r w:rsidRPr="00302795">
        <w:rPr>
          <w:b/>
        </w:rPr>
        <w:t xml:space="preserve">о проведении </w:t>
      </w:r>
      <w:r w:rsidR="00405C5C">
        <w:rPr>
          <w:b/>
        </w:rPr>
        <w:t xml:space="preserve">закупа способом </w:t>
      </w:r>
      <w:r w:rsidRPr="00302795">
        <w:rPr>
          <w:b/>
        </w:rPr>
        <w:t>тендера</w:t>
      </w:r>
      <w:r w:rsidR="00405C5C">
        <w:rPr>
          <w:b/>
        </w:rPr>
        <w:t xml:space="preserve"> следующих товаров.</w:t>
      </w:r>
    </w:p>
    <w:p w:rsidR="00F5297E" w:rsidRPr="000F5F16" w:rsidRDefault="00F5297E" w:rsidP="00A32367">
      <w:pPr>
        <w:jc w:val="both"/>
        <w:rPr>
          <w:b/>
          <w:bCs/>
        </w:rPr>
      </w:pPr>
    </w:p>
    <w:tbl>
      <w:tblPr>
        <w:tblW w:w="10647" w:type="dxa"/>
        <w:tblInd w:w="93" w:type="dxa"/>
        <w:tblLook w:val="04A0"/>
      </w:tblPr>
      <w:tblGrid>
        <w:gridCol w:w="834"/>
        <w:gridCol w:w="3845"/>
        <w:gridCol w:w="907"/>
        <w:gridCol w:w="1287"/>
        <w:gridCol w:w="1816"/>
        <w:gridCol w:w="1958"/>
      </w:tblGrid>
      <w:tr w:rsidR="00387D9A" w:rsidTr="004C15C8">
        <w:trPr>
          <w:trHeight w:val="7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№ лота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 w:rsidP="004C15C8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Наименование </w:t>
            </w:r>
            <w:r w:rsidR="004C15C8">
              <w:rPr>
                <w:b/>
                <w:color w:val="000000"/>
              </w:rPr>
              <w:t>ЛС и ИМН</w:t>
            </w:r>
            <w:r w:rsidRPr="00387D9A">
              <w:rPr>
                <w:b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Ед. </w:t>
            </w:r>
            <w:proofErr w:type="spellStart"/>
            <w:r w:rsidRPr="00387D9A">
              <w:rPr>
                <w:b/>
                <w:color w:val="000000"/>
              </w:rPr>
              <w:t>изм</w:t>
            </w:r>
            <w:proofErr w:type="spellEnd"/>
            <w:r w:rsidRPr="00387D9A">
              <w:rPr>
                <w:b/>
                <w:color w:val="00000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цена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сумма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</w:tr>
      <w:tr w:rsidR="000F1B69" w:rsidTr="005B11E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Pr="00C275D0" w:rsidRDefault="000F1B69" w:rsidP="005B11EB">
            <w:pPr>
              <w:jc w:val="center"/>
              <w:rPr>
                <w:color w:val="000000"/>
              </w:rPr>
            </w:pPr>
            <w:r w:rsidRPr="00C275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69" w:rsidRPr="000F1B69" w:rsidRDefault="000F1B69">
            <w:proofErr w:type="gramStart"/>
            <w:r w:rsidRPr="000F1B69">
              <w:t xml:space="preserve">Набор для количественного определения РАРР-А и свободной </w:t>
            </w:r>
            <w:proofErr w:type="spellStart"/>
            <w:r w:rsidRPr="000F1B69">
              <w:t>бета-субъединицы</w:t>
            </w:r>
            <w:proofErr w:type="spellEnd"/>
            <w:r w:rsidRPr="000F1B69">
              <w:t xml:space="preserve"> ХГЧ в материнской крови, высушенной на фильтровальной бумаге</w:t>
            </w:r>
            <w:r w:rsidRPr="000F1B69">
              <w:br/>
            </w:r>
            <w:proofErr w:type="spellStart"/>
            <w:r w:rsidRPr="000F1B69">
              <w:t>AutoDelfia</w:t>
            </w:r>
            <w:proofErr w:type="spellEnd"/>
            <w:r w:rsidRPr="000F1B69">
              <w:t xml:space="preserve"> PAPP-A/</w:t>
            </w:r>
            <w:proofErr w:type="spellStart"/>
            <w:r w:rsidRPr="000F1B69">
              <w:t>Free</w:t>
            </w:r>
            <w:proofErr w:type="spellEnd"/>
            <w:r w:rsidRPr="000F1B69">
              <w:t xml:space="preserve"> </w:t>
            </w:r>
            <w:proofErr w:type="spellStart"/>
            <w:r w:rsidRPr="000F1B69">
              <w:t>hCGB</w:t>
            </w:r>
            <w:proofErr w:type="spellEnd"/>
            <w:r w:rsidRPr="000F1B69">
              <w:t xml:space="preserve"> </w:t>
            </w:r>
            <w:proofErr w:type="spellStart"/>
            <w:r w:rsidRPr="000F1B69">
              <w:t>dual</w:t>
            </w:r>
            <w:proofErr w:type="spellEnd"/>
            <w:r w:rsidRPr="000F1B69">
              <w:t xml:space="preserve"> DBS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набор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2 098 250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29 375 500</w:t>
            </w:r>
          </w:p>
        </w:tc>
      </w:tr>
      <w:tr w:rsidR="000F1B69" w:rsidTr="005B11E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Pr="00C275D0" w:rsidRDefault="000F1B69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69" w:rsidRPr="000F1B69" w:rsidRDefault="000F1B69">
            <w:r w:rsidRPr="000F1B69">
              <w:t xml:space="preserve">Фильтровальные бланки для </w:t>
            </w:r>
            <w:proofErr w:type="spellStart"/>
            <w:r w:rsidRPr="000F1B69">
              <w:t>пренатального</w:t>
            </w:r>
            <w:proofErr w:type="spellEnd"/>
            <w:r w:rsidRPr="000F1B69">
              <w:t xml:space="preserve"> скрининга (1000 штук/упаковка)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69" w:rsidRPr="000F1B69" w:rsidRDefault="000F1B69">
            <w:pPr>
              <w:jc w:val="center"/>
            </w:pPr>
            <w:proofErr w:type="spellStart"/>
            <w:r w:rsidRPr="000F1B69">
              <w:t>упак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245 850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1 966 800</w:t>
            </w:r>
          </w:p>
        </w:tc>
      </w:tr>
      <w:tr w:rsidR="000F1B69" w:rsidTr="005B11E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Default="000F1B69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69" w:rsidRPr="000F1B69" w:rsidRDefault="000F1B69">
            <w:pPr>
              <w:jc w:val="both"/>
            </w:pPr>
            <w:r w:rsidRPr="000F1B69">
              <w:t>Усиливающий раствор (</w:t>
            </w:r>
            <w:proofErr w:type="spellStart"/>
            <w:r w:rsidRPr="000F1B69">
              <w:t>Enhancement</w:t>
            </w:r>
            <w:proofErr w:type="spellEnd"/>
            <w:r w:rsidRPr="000F1B69">
              <w:t xml:space="preserve"> </w:t>
            </w:r>
            <w:proofErr w:type="spellStart"/>
            <w:r w:rsidRPr="000F1B69">
              <w:t>Solution</w:t>
            </w:r>
            <w:proofErr w:type="spellEnd"/>
            <w:r w:rsidRPr="000F1B69"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набор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88 000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88 000</w:t>
            </w:r>
          </w:p>
        </w:tc>
      </w:tr>
      <w:tr w:rsidR="000F1B69" w:rsidTr="005B11E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Default="000F1B69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69" w:rsidRPr="000F1B69" w:rsidRDefault="000F1B69">
            <w:r w:rsidRPr="000F1B69">
              <w:t>Промывочный буфер (</w:t>
            </w:r>
            <w:proofErr w:type="spellStart"/>
            <w:r w:rsidRPr="000F1B69">
              <w:t>Wash</w:t>
            </w:r>
            <w:proofErr w:type="spellEnd"/>
            <w:r w:rsidRPr="000F1B69">
              <w:t xml:space="preserve"> </w:t>
            </w:r>
            <w:proofErr w:type="spellStart"/>
            <w:r w:rsidRPr="000F1B69">
              <w:t>Concentrate</w:t>
            </w:r>
            <w:proofErr w:type="spellEnd"/>
            <w:r w:rsidRPr="000F1B69"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набор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71 500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69" w:rsidRPr="000F1B69" w:rsidRDefault="000F1B69">
            <w:pPr>
              <w:jc w:val="center"/>
            </w:pPr>
            <w:r w:rsidRPr="000F1B69">
              <w:t>71 500</w:t>
            </w:r>
          </w:p>
        </w:tc>
      </w:tr>
      <w:tr w:rsidR="00C275D0" w:rsidTr="00CF371F">
        <w:trPr>
          <w:trHeight w:val="4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D0" w:rsidRDefault="00C2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5D0" w:rsidRDefault="00C275D0" w:rsidP="00060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0F1B69" w:rsidP="000F1B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="005B11E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501</w:t>
            </w:r>
            <w:r w:rsidR="005B11E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80</w:t>
            </w:r>
            <w:r w:rsidR="005B11EB">
              <w:rPr>
                <w:b/>
                <w:bCs/>
                <w:color w:val="000000"/>
              </w:rPr>
              <w:t>0</w:t>
            </w:r>
          </w:p>
        </w:tc>
      </w:tr>
    </w:tbl>
    <w:p w:rsidR="00C275D0" w:rsidRDefault="00C275D0" w:rsidP="007E7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</w:p>
    <w:p w:rsidR="00C275D0" w:rsidRPr="00A97B0F" w:rsidRDefault="007E7FB5" w:rsidP="00A97B0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Pr="00F82607">
        <w:rPr>
          <w:b/>
        </w:rPr>
        <w:t xml:space="preserve"> </w:t>
      </w:r>
      <w:r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Pr="00F82607">
        <w:t xml:space="preserve"> областная больница» при Управлении здравоохранения </w:t>
      </w:r>
      <w:proofErr w:type="spellStart"/>
      <w:r w:rsidRPr="00F82607">
        <w:t>Акмолинской</w:t>
      </w:r>
      <w:proofErr w:type="spellEnd"/>
      <w:r w:rsidRPr="00F82607">
        <w:t xml:space="preserve"> области,  </w:t>
      </w:r>
      <w:proofErr w:type="spellStart"/>
      <w:r w:rsidRPr="00F82607">
        <w:t>Акмолин</w:t>
      </w:r>
      <w:r w:rsidR="000841D9">
        <w:t>ская</w:t>
      </w:r>
      <w:proofErr w:type="spellEnd"/>
      <w:r w:rsidR="000841D9">
        <w:t xml:space="preserve"> область, г. Кокшетау, ул. Горького, 158</w:t>
      </w:r>
      <w:proofErr w:type="gramStart"/>
      <w:r w:rsidR="000841D9">
        <w:t xml:space="preserve"> А</w:t>
      </w:r>
      <w:proofErr w:type="gramEnd"/>
      <w:r w:rsidR="000841D9">
        <w:t xml:space="preserve">,  </w:t>
      </w:r>
      <w:r w:rsidR="004C15C8">
        <w:rPr>
          <w:spacing w:val="2"/>
        </w:rPr>
        <w:t xml:space="preserve"> Аптека.</w:t>
      </w:r>
      <w:r w:rsidRPr="000F5F16">
        <w:br/>
      </w:r>
      <w:r w:rsidRPr="00C605A3">
        <w:rPr>
          <w:b/>
        </w:rPr>
        <w:t>    </w:t>
      </w:r>
      <w:r>
        <w:rPr>
          <w:b/>
        </w:rPr>
        <w:t xml:space="preserve">     </w:t>
      </w:r>
      <w:r w:rsidRPr="00C605A3">
        <w:rPr>
          <w:b/>
        </w:rPr>
        <w:t>  Требуемый срок поставки</w:t>
      </w:r>
      <w:r w:rsidRPr="0049536F">
        <w:t xml:space="preserve">  - </w:t>
      </w:r>
      <w:r>
        <w:t xml:space="preserve"> </w:t>
      </w:r>
      <w:r w:rsidR="005B11EB">
        <w:rPr>
          <w:color w:val="000000"/>
        </w:rPr>
        <w:t>в течени</w:t>
      </w:r>
      <w:proofErr w:type="gramStart"/>
      <w:r w:rsidR="005B11EB">
        <w:rPr>
          <w:color w:val="000000"/>
        </w:rPr>
        <w:t>и</w:t>
      </w:r>
      <w:proofErr w:type="gramEnd"/>
      <w:r w:rsidR="005B11EB">
        <w:rPr>
          <w:color w:val="000000"/>
        </w:rPr>
        <w:t xml:space="preserve"> 15 календарных дней со дня подписания договора</w:t>
      </w:r>
      <w:r w:rsidR="000841D9">
        <w:rPr>
          <w:color w:val="000000"/>
        </w:rPr>
        <w:t>.</w:t>
      </w:r>
    </w:p>
    <w:p w:rsidR="007E7FB5" w:rsidRPr="00C275D0" w:rsidRDefault="007E7FB5" w:rsidP="00C275D0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 Доставить товар по количеству, качеству, ассортименту</w:t>
      </w:r>
      <w:r>
        <w:rPr>
          <w:spacing w:val="2"/>
        </w:rPr>
        <w:t xml:space="preserve"> согласно технической спецификации</w:t>
      </w:r>
      <w:r w:rsidRPr="00231AAE">
        <w:rPr>
          <w:spacing w:val="2"/>
        </w:rPr>
        <w:t xml:space="preserve"> в указанные сроки.</w:t>
      </w:r>
      <w:r w:rsidRPr="000F5F16">
        <w:br/>
        <w:t>      Пакет тендерной документации можно получить по адресу:</w:t>
      </w:r>
      <w:r>
        <w:t xml:space="preserve"> </w:t>
      </w:r>
      <w:r w:rsidRPr="000F5F16">
        <w:t xml:space="preserve">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 Кокшетау, ул.</w:t>
      </w:r>
      <w:r w:rsidR="00CA12E0">
        <w:t xml:space="preserve"> 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>
        <w:rPr>
          <w:lang w:val="kk-KZ"/>
        </w:rPr>
        <w:t>отдел государственных закупок</w:t>
      </w:r>
      <w:r>
        <w:t>,</w:t>
      </w:r>
      <w:r w:rsidRPr="004D0CCF">
        <w:t xml:space="preserve"> </w:t>
      </w:r>
      <w:r>
        <w:t>или  на интернет ресурсе</w:t>
      </w:r>
      <w:r w:rsidRPr="000F5F16">
        <w:t xml:space="preserve">: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A32367" w:rsidRPr="00A97B0F" w:rsidRDefault="007E7FB5" w:rsidP="00A97B0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F5F16">
        <w:t>Конверты с тендерными заявками</w:t>
      </w:r>
      <w:r>
        <w:t xml:space="preserve"> представляются  </w:t>
      </w:r>
      <w:r w:rsidRPr="000F5F16">
        <w:t xml:space="preserve">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A12E0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proofErr w:type="gramStart"/>
      <w:r w:rsidRPr="000F5F16">
        <w:rPr>
          <w:lang w:val="kk-KZ"/>
        </w:rPr>
        <w:t xml:space="preserve"> </w:t>
      </w:r>
      <w:r w:rsidRPr="000F5F16">
        <w:t>.</w:t>
      </w:r>
      <w:proofErr w:type="gramEnd"/>
      <w:r w:rsidRPr="000F5F16">
        <w:t> </w:t>
      </w:r>
      <w:r>
        <w:br/>
        <w:t>    </w:t>
      </w:r>
      <w:r w:rsidRPr="000F5F16">
        <w:t xml:space="preserve">Окончательный срок представления тендерных заявок до 13.00 ч </w:t>
      </w:r>
      <w:r w:rsidRPr="000F5F16">
        <w:rPr>
          <w:b/>
        </w:rPr>
        <w:t>"</w:t>
      </w:r>
      <w:r w:rsidR="00A97B0F">
        <w:rPr>
          <w:b/>
        </w:rPr>
        <w:t>7</w:t>
      </w:r>
      <w:r w:rsidRPr="000F5F16">
        <w:rPr>
          <w:b/>
        </w:rPr>
        <w:t xml:space="preserve"> "</w:t>
      </w:r>
      <w:r>
        <w:rPr>
          <w:b/>
        </w:rPr>
        <w:t xml:space="preserve"> </w:t>
      </w:r>
      <w:r w:rsidR="00623D39">
        <w:rPr>
          <w:b/>
        </w:rPr>
        <w:t>февраля</w:t>
      </w:r>
      <w:r>
        <w:rPr>
          <w:b/>
        </w:rPr>
        <w:t xml:space="preserve"> </w:t>
      </w:r>
      <w:r w:rsidRPr="000F5F16">
        <w:t xml:space="preserve"> </w:t>
      </w:r>
      <w:r w:rsidRPr="000F5F16">
        <w:rPr>
          <w:b/>
        </w:rPr>
        <w:t>201</w:t>
      </w:r>
      <w:r w:rsidR="000841D9">
        <w:rPr>
          <w:b/>
        </w:rPr>
        <w:t>9</w:t>
      </w:r>
      <w:r w:rsidRPr="000F5F16">
        <w:rPr>
          <w:b/>
        </w:rPr>
        <w:t xml:space="preserve"> г.</w:t>
      </w:r>
      <w:r w:rsidRPr="000F5F16">
        <w:rPr>
          <w:b/>
        </w:rPr>
        <w:br/>
      </w:r>
      <w:r w:rsidRPr="000F5F16">
        <w:t xml:space="preserve">      Конверты с тендерными заявками будут вскрываться в 15.00 ч </w:t>
      </w:r>
      <w:r w:rsidRPr="000F5F16">
        <w:rPr>
          <w:b/>
        </w:rPr>
        <w:t>"</w:t>
      </w:r>
      <w:r w:rsidR="00A97B0F">
        <w:rPr>
          <w:b/>
        </w:rPr>
        <w:t>7</w:t>
      </w:r>
      <w:r w:rsidRPr="000F5F16">
        <w:rPr>
          <w:b/>
        </w:rPr>
        <w:t>"</w:t>
      </w:r>
      <w:r>
        <w:rPr>
          <w:b/>
        </w:rPr>
        <w:t xml:space="preserve"> </w:t>
      </w:r>
      <w:r w:rsidR="00623D39">
        <w:rPr>
          <w:b/>
        </w:rPr>
        <w:t>февраля</w:t>
      </w:r>
      <w:r w:rsidRPr="000F5F16">
        <w:rPr>
          <w:b/>
        </w:rPr>
        <w:t xml:space="preserve"> 201</w:t>
      </w:r>
      <w:r w:rsidR="000841D9">
        <w:rPr>
          <w:b/>
        </w:rPr>
        <w:t>9</w:t>
      </w:r>
      <w:r w:rsidRPr="000F5F16">
        <w:rPr>
          <w:b/>
        </w:rPr>
        <w:t xml:space="preserve"> г</w:t>
      </w:r>
      <w:r w:rsidRPr="000F5F16">
        <w:t xml:space="preserve">.  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 xml:space="preserve">отдел государственных закупок </w:t>
      </w:r>
      <w:r w:rsidRPr="000F5F16">
        <w:t>.   Потенциальные поставщики могут присутствовать при вскрытии конвертов с тендерными заявками.</w:t>
      </w:r>
      <w:r w:rsidRPr="000F5F16">
        <w:br/>
        <w:t>      Дополнительную информацию и справку можно получить по телефону: 8 -716-2-</w:t>
      </w:r>
      <w:r>
        <w:t>26-</w:t>
      </w:r>
      <w:r w:rsidR="000841D9">
        <w:t>95</w:t>
      </w:r>
      <w:r>
        <w:t>-</w:t>
      </w:r>
      <w:r w:rsidR="000841D9">
        <w:t>8</w:t>
      </w:r>
      <w:r>
        <w:t>5.</w:t>
      </w:r>
    </w:p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</w:t>
      </w:r>
      <w:r w:rsidR="000841D9">
        <w:rPr>
          <w:b/>
        </w:rPr>
        <w:t xml:space="preserve"> </w:t>
      </w:r>
      <w:r w:rsidR="00C275D0">
        <w:rPr>
          <w:b/>
        </w:rPr>
        <w:t>К.</w:t>
      </w:r>
    </w:p>
    <w:sectPr w:rsidR="003668B6" w:rsidRPr="00A32367" w:rsidSect="003668B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58E"/>
    <w:rsid w:val="0006087F"/>
    <w:rsid w:val="000775DE"/>
    <w:rsid w:val="000841D9"/>
    <w:rsid w:val="000B47D8"/>
    <w:rsid w:val="000C3E48"/>
    <w:rsid w:val="000F1B69"/>
    <w:rsid w:val="001453FE"/>
    <w:rsid w:val="00160DEF"/>
    <w:rsid w:val="001D5D64"/>
    <w:rsid w:val="001F0605"/>
    <w:rsid w:val="001F45D9"/>
    <w:rsid w:val="002368F3"/>
    <w:rsid w:val="00237F91"/>
    <w:rsid w:val="002E4CB3"/>
    <w:rsid w:val="00347CAF"/>
    <w:rsid w:val="003668B6"/>
    <w:rsid w:val="00371591"/>
    <w:rsid w:val="0037383F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310CF"/>
    <w:rsid w:val="00483E69"/>
    <w:rsid w:val="00492406"/>
    <w:rsid w:val="0049536F"/>
    <w:rsid w:val="004C15C8"/>
    <w:rsid w:val="004D0CCF"/>
    <w:rsid w:val="004D1D5F"/>
    <w:rsid w:val="004D4A3B"/>
    <w:rsid w:val="004D56F4"/>
    <w:rsid w:val="004E3D2B"/>
    <w:rsid w:val="00534424"/>
    <w:rsid w:val="00573D4C"/>
    <w:rsid w:val="00584AB3"/>
    <w:rsid w:val="005A4336"/>
    <w:rsid w:val="005B11EB"/>
    <w:rsid w:val="005E2AE1"/>
    <w:rsid w:val="005F150D"/>
    <w:rsid w:val="00605A71"/>
    <w:rsid w:val="00623D39"/>
    <w:rsid w:val="00653979"/>
    <w:rsid w:val="00657B62"/>
    <w:rsid w:val="006A7703"/>
    <w:rsid w:val="006C5A76"/>
    <w:rsid w:val="006E0C40"/>
    <w:rsid w:val="006F11B8"/>
    <w:rsid w:val="007033EE"/>
    <w:rsid w:val="007746CF"/>
    <w:rsid w:val="00775681"/>
    <w:rsid w:val="00797299"/>
    <w:rsid w:val="007E7FB5"/>
    <w:rsid w:val="00822F6C"/>
    <w:rsid w:val="008C5AE6"/>
    <w:rsid w:val="008C6D47"/>
    <w:rsid w:val="008E4B39"/>
    <w:rsid w:val="0093339B"/>
    <w:rsid w:val="0099525B"/>
    <w:rsid w:val="009D13A5"/>
    <w:rsid w:val="00A0576A"/>
    <w:rsid w:val="00A1064A"/>
    <w:rsid w:val="00A32367"/>
    <w:rsid w:val="00A90862"/>
    <w:rsid w:val="00A956D8"/>
    <w:rsid w:val="00A97B0F"/>
    <w:rsid w:val="00B25165"/>
    <w:rsid w:val="00B3047A"/>
    <w:rsid w:val="00C2249B"/>
    <w:rsid w:val="00C275D0"/>
    <w:rsid w:val="00C45DCE"/>
    <w:rsid w:val="00C605A3"/>
    <w:rsid w:val="00C9143C"/>
    <w:rsid w:val="00CA12E0"/>
    <w:rsid w:val="00CD3C97"/>
    <w:rsid w:val="00CD52D9"/>
    <w:rsid w:val="00D00FF9"/>
    <w:rsid w:val="00D257C9"/>
    <w:rsid w:val="00D47351"/>
    <w:rsid w:val="00D52BC5"/>
    <w:rsid w:val="00D61013"/>
    <w:rsid w:val="00D8292E"/>
    <w:rsid w:val="00DA1BC2"/>
    <w:rsid w:val="00DD3404"/>
    <w:rsid w:val="00DE0744"/>
    <w:rsid w:val="00E22938"/>
    <w:rsid w:val="00E63AFE"/>
    <w:rsid w:val="00E76447"/>
    <w:rsid w:val="00EC4F3F"/>
    <w:rsid w:val="00F02E90"/>
    <w:rsid w:val="00F03D0F"/>
    <w:rsid w:val="00F05602"/>
    <w:rsid w:val="00F11AA6"/>
    <w:rsid w:val="00F155A7"/>
    <w:rsid w:val="00F22873"/>
    <w:rsid w:val="00F41949"/>
    <w:rsid w:val="00F5297E"/>
    <w:rsid w:val="00F53685"/>
    <w:rsid w:val="00F61C80"/>
    <w:rsid w:val="00F61E5A"/>
    <w:rsid w:val="00F667BE"/>
    <w:rsid w:val="00F66978"/>
    <w:rsid w:val="00F71B24"/>
    <w:rsid w:val="00F8392D"/>
    <w:rsid w:val="00FA39A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E437-E4C9-4AE0-80AF-46844F8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66</cp:revision>
  <cp:lastPrinted>2019-01-15T02:49:00Z</cp:lastPrinted>
  <dcterms:created xsi:type="dcterms:W3CDTF">2015-08-25T09:42:00Z</dcterms:created>
  <dcterms:modified xsi:type="dcterms:W3CDTF">2019-01-16T10:03:00Z</dcterms:modified>
</cp:coreProperties>
</file>