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607AF" w:rsidRDefault="00EE7646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47431" w:rsidRDefault="00447431" w:rsidP="00B21DCD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141851">
        <w:rPr>
          <w:bCs w:val="0"/>
          <w:sz w:val="24"/>
          <w:szCs w:val="24"/>
        </w:rPr>
        <w:t>1</w:t>
      </w:r>
      <w:r w:rsidR="00C073D5">
        <w:rPr>
          <w:bCs w:val="0"/>
          <w:sz w:val="24"/>
          <w:szCs w:val="24"/>
        </w:rPr>
        <w:t>4</w:t>
      </w:r>
    </w:p>
    <w:p w:rsidR="009375C4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141851">
        <w:rPr>
          <w:sz w:val="24"/>
          <w:szCs w:val="24"/>
        </w:rPr>
        <w:t xml:space="preserve"> </w:t>
      </w:r>
      <w:r w:rsidR="009375C4">
        <w:rPr>
          <w:sz w:val="24"/>
          <w:szCs w:val="24"/>
        </w:rPr>
        <w:t xml:space="preserve">изделий медицинского 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назначения</w:t>
      </w:r>
      <w:r w:rsidR="008C3D11">
        <w:rPr>
          <w:sz w:val="24"/>
          <w:szCs w:val="24"/>
        </w:rPr>
        <w:t>,</w:t>
      </w:r>
      <w:r w:rsidR="008C3D11" w:rsidRPr="00231AAE">
        <w:rPr>
          <w:sz w:val="24"/>
          <w:szCs w:val="24"/>
        </w:rPr>
        <w:t xml:space="preserve"> способом </w:t>
      </w:r>
      <w:r w:rsidRPr="00231AAE">
        <w:rPr>
          <w:sz w:val="24"/>
          <w:szCs w:val="24"/>
        </w:rPr>
        <w:t>запроса ценовых предложений</w:t>
      </w:r>
      <w:r>
        <w:rPr>
          <w:sz w:val="24"/>
          <w:szCs w:val="24"/>
        </w:rPr>
        <w:t xml:space="preserve"> (объявление № 1</w:t>
      </w:r>
      <w:r w:rsidR="00C073D5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47431" w:rsidRDefault="0044743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447431" w:rsidRDefault="00C06592" w:rsidP="0044743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9375C4">
        <w:rPr>
          <w:sz w:val="24"/>
          <w:szCs w:val="24"/>
        </w:rPr>
        <w:t>6</w:t>
      </w:r>
      <w:r w:rsidR="00EA4F97">
        <w:rPr>
          <w:sz w:val="24"/>
          <w:szCs w:val="24"/>
        </w:rPr>
        <w:t xml:space="preserve"> </w:t>
      </w:r>
      <w:r w:rsidR="00141851">
        <w:rPr>
          <w:sz w:val="24"/>
          <w:szCs w:val="24"/>
        </w:rPr>
        <w:t>окт</w:t>
      </w:r>
      <w:r w:rsidR="00E614E4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 xml:space="preserve">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28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141851" w:rsidRDefault="00C073D5" w:rsidP="001418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Home</w:t>
      </w:r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</w:t>
      </w:r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073D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Pr="00C073D5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стана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ж.м.Ак-Булак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3, 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Токпанова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23/1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5 26.09.2018 г</w:t>
      </w:r>
      <w:r w:rsidR="00141851" w:rsidRPr="00C073D5">
        <w:rPr>
          <w:rFonts w:ascii="Times New Roman" w:hAnsi="Times New Roman" w:cs="Times New Roman"/>
          <w:spacing w:val="2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141851" w:rsidRPr="00C073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час</w:t>
      </w:r>
      <w:r w:rsidR="00141851" w:rsidRPr="00C073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33</w:t>
      </w:r>
      <w:r w:rsidR="00141851" w:rsidRPr="00C073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мин</w:t>
      </w:r>
    </w:p>
    <w:p w:rsidR="00C073D5" w:rsidRPr="00EF005B" w:rsidRDefault="00C073D5" w:rsidP="00C073D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169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27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30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C073D5" w:rsidRPr="00C073D5" w:rsidRDefault="00C073D5" w:rsidP="00C073D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Арша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 12 а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28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55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016C22" w:rsidRDefault="00016C22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3D26E2"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З</w:t>
      </w:r>
      <w:proofErr w:type="gramEnd"/>
      <w:r w:rsidR="003D26E2">
        <w:rPr>
          <w:rFonts w:ascii="Times New Roman" w:hAnsi="Times New Roman" w:cs="Times New Roman"/>
          <w:spacing w:val="2"/>
          <w:sz w:val="24"/>
          <w:szCs w:val="24"/>
        </w:rPr>
        <w:t>аречная 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28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C073D5" w:rsidRDefault="00C073D5" w:rsidP="00C073D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F005B">
        <w:rPr>
          <w:rFonts w:ascii="Times New Roman" w:hAnsi="Times New Roman" w:cs="Times New Roman"/>
        </w:rPr>
        <w:t>ИП  Каминский М.В. «</w:t>
      </w:r>
      <w:r w:rsidRPr="00EF005B">
        <w:rPr>
          <w:rFonts w:ascii="Times New Roman" w:hAnsi="Times New Roman" w:cs="Times New Roman"/>
          <w:lang w:val="en-US"/>
        </w:rPr>
        <w:t>LEON</w:t>
      </w:r>
      <w:r w:rsidRPr="00EF005B">
        <w:rPr>
          <w:rFonts w:ascii="Times New Roman" w:hAnsi="Times New Roman" w:cs="Times New Roman"/>
        </w:rPr>
        <w:t xml:space="preserve"> </w:t>
      </w:r>
      <w:r w:rsidRPr="00EF005B">
        <w:rPr>
          <w:rFonts w:ascii="Times New Roman" w:hAnsi="Times New Roman" w:cs="Times New Roman"/>
          <w:lang w:val="en-US"/>
        </w:rPr>
        <w:t>COMPANY</w:t>
      </w:r>
      <w:r w:rsidRPr="00EF005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Pr="00EF005B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Боровской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28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34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C073D5" w:rsidRPr="00EF005B" w:rsidRDefault="00C073D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FF7BF7" w:rsidRDefault="006C3FD4" w:rsidP="00E12493">
      <w:pPr>
        <w:pStyle w:val="3"/>
        <w:shd w:val="clear" w:color="auto" w:fill="FFFFFF"/>
        <w:spacing w:before="0" w:beforeAutospacing="0" w:after="0" w:afterAutospacing="0"/>
        <w:ind w:left="644" w:firstLine="64"/>
        <w:jc w:val="both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="00E12493" w:rsidRPr="00E12493">
        <w:rPr>
          <w:b w:val="0"/>
          <w:spacing w:val="2"/>
          <w:sz w:val="24"/>
          <w:szCs w:val="24"/>
        </w:rPr>
        <w:t xml:space="preserve"> изделий медицинского назначения</w:t>
      </w:r>
      <w:r w:rsidR="00E12493">
        <w:rPr>
          <w:b w:val="0"/>
          <w:sz w:val="24"/>
          <w:szCs w:val="24"/>
        </w:rPr>
        <w:t>,</w:t>
      </w:r>
      <w:r w:rsidRPr="00E12493">
        <w:rPr>
          <w:b w:val="0"/>
          <w:sz w:val="24"/>
          <w:szCs w:val="24"/>
        </w:rPr>
        <w:t xml:space="preserve"> </w:t>
      </w:r>
      <w:r w:rsidRPr="006C3FD4">
        <w:rPr>
          <w:b w:val="0"/>
          <w:sz w:val="24"/>
          <w:szCs w:val="24"/>
        </w:rPr>
        <w:t>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447431" w:rsidRDefault="00447431" w:rsidP="00E12493">
      <w:pPr>
        <w:pStyle w:val="3"/>
        <w:shd w:val="clear" w:color="auto" w:fill="FFFFFF"/>
        <w:spacing w:before="0" w:beforeAutospacing="0" w:after="0" w:afterAutospacing="0"/>
        <w:ind w:left="644" w:firstLine="64"/>
        <w:jc w:val="both"/>
        <w:textAlignment w:val="baseline"/>
        <w:rPr>
          <w:b w:val="0"/>
          <w:sz w:val="24"/>
          <w:szCs w:val="24"/>
        </w:rPr>
      </w:pPr>
    </w:p>
    <w:p w:rsidR="00447431" w:rsidRDefault="00447431" w:rsidP="00E12493">
      <w:pPr>
        <w:pStyle w:val="3"/>
        <w:shd w:val="clear" w:color="auto" w:fill="FFFFFF"/>
        <w:spacing w:before="0" w:beforeAutospacing="0" w:after="0" w:afterAutospacing="0"/>
        <w:ind w:left="644" w:firstLine="64"/>
        <w:jc w:val="both"/>
        <w:textAlignment w:val="baseline"/>
        <w:rPr>
          <w:b w:val="0"/>
          <w:sz w:val="24"/>
          <w:szCs w:val="24"/>
        </w:rPr>
      </w:pPr>
    </w:p>
    <w:p w:rsidR="00E12493" w:rsidRDefault="00E12493" w:rsidP="00E12493">
      <w:pPr>
        <w:pStyle w:val="3"/>
        <w:shd w:val="clear" w:color="auto" w:fill="FFFFFF"/>
        <w:spacing w:before="0" w:beforeAutospacing="0" w:after="0" w:afterAutospacing="0"/>
        <w:ind w:left="644" w:firstLine="64"/>
        <w:jc w:val="both"/>
        <w:textAlignment w:val="baseline"/>
        <w:rPr>
          <w:b w:val="0"/>
          <w:sz w:val="24"/>
          <w:szCs w:val="24"/>
        </w:rPr>
      </w:pPr>
    </w:p>
    <w:tbl>
      <w:tblPr>
        <w:tblW w:w="10400" w:type="dxa"/>
        <w:tblInd w:w="93" w:type="dxa"/>
        <w:tblLook w:val="04A0"/>
      </w:tblPr>
      <w:tblGrid>
        <w:gridCol w:w="545"/>
        <w:gridCol w:w="1947"/>
        <w:gridCol w:w="960"/>
        <w:gridCol w:w="960"/>
        <w:gridCol w:w="1178"/>
        <w:gridCol w:w="848"/>
        <w:gridCol w:w="955"/>
        <w:gridCol w:w="954"/>
        <w:gridCol w:w="1097"/>
        <w:gridCol w:w="956"/>
      </w:tblGrid>
      <w:tr w:rsidR="00094812" w:rsidRPr="00094812" w:rsidTr="00094812">
        <w:trPr>
          <w:trHeight w:val="69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№ лота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094812" w:rsidRPr="00094812" w:rsidTr="00094812">
        <w:trPr>
          <w:trHeight w:val="12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Home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 Каминский М.В. «LEON COMPANY»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</w:p>
        </w:tc>
      </w:tr>
      <w:tr w:rsidR="00094812" w:rsidRPr="00094812" w:rsidTr="00094812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Вектоген</w:t>
            </w:r>
            <w:proofErr w:type="spellEnd"/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НВs-антиген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(комплект 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35 135,00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27640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Вектоген</w:t>
            </w:r>
            <w:proofErr w:type="spellEnd"/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НВs-антиген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подтверждающий тест (комплект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29 865,00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БЕСТ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анти-ВГС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(комплект 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35 135,00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БЕСТ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анти-ВГС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- подтверждающий тест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35 757,00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реагентов</w:t>
            </w: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Determine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Siphilis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TP </w:t>
            </w: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анализатора</w:t>
            </w: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«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Alere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Triage Meter Pro»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стоматологическая стерильная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="00447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094812" w:rsidRPr="00094812" w:rsidTr="00094812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Манжеты пациента для монитора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Nihon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Kohdan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44 800,00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РПГА-БЕСТ-антипаллидум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29 600,00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Cytokerain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5/6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clone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D5/16B4 50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Tests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(Раствор первичных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моноклональных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мышинных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антител для определения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онкомаркера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Cytokerain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5/6 (клон D5/16B4)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222 948,00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р63,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clone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4А4 50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Tests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(Раствор первичных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моноклональных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мышиных антител для определения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онкомаркера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р63, (клон 4А4)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234 488,00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Diluent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Plus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(20л) на гематологический анализатор КХ-21 С</w:t>
            </w:r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26 400,00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26400</w:t>
            </w:r>
          </w:p>
        </w:tc>
      </w:tr>
      <w:tr w:rsidR="00094812" w:rsidRPr="00094812" w:rsidTr="0009481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Lysing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Reagent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гематологический анализатор КХ-21 С</w:t>
            </w:r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17 200,00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</w:t>
            </w:r>
          </w:p>
        </w:tc>
      </w:tr>
      <w:tr w:rsidR="00094812" w:rsidRPr="00094812" w:rsidTr="00094812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Flush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(моющий раствор 1 л для гематологического анализатора КХ-21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13 500,00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</w:t>
            </w:r>
          </w:p>
        </w:tc>
      </w:tr>
      <w:tr w:rsidR="00094812" w:rsidRPr="00094812" w:rsidTr="00094812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Actin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FS </w:t>
            </w:r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* 2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22 245,00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innovance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d-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dimer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 kit 17 (large) </w:t>
            </w: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222 453,00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Control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Plasma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(10 * 1 мл)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41 313,00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Control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Plasma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60 310,00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4812" w:rsidRPr="00094812" w:rsidTr="0009481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Наконечники 200 мкл (1000 </w:t>
            </w:r>
            <w:proofErr w:type="spellStart"/>
            <w:proofErr w:type="gram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4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12" w:rsidRPr="00094812" w:rsidRDefault="00094812" w:rsidP="0009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12" w:rsidRPr="00094812" w:rsidRDefault="00094812" w:rsidP="0009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66C93" w:rsidRPr="006D3D5C" w:rsidRDefault="00C66C93" w:rsidP="003F08B6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E8" w:rsidRPr="00155DE8" w:rsidRDefault="00155DE8" w:rsidP="00155DE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подачи наименьшего </w:t>
      </w:r>
      <w:r w:rsidRPr="00155DE8">
        <w:rPr>
          <w:rFonts w:ascii="Times New Roman" w:hAnsi="Times New Roman" w:cs="Times New Roman"/>
          <w:sz w:val="24"/>
          <w:szCs w:val="24"/>
        </w:rPr>
        <w:t xml:space="preserve">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Pr="00155DE8">
        <w:rPr>
          <w:bCs/>
          <w:color w:val="000000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424797" w:rsidRPr="00424797" w:rsidRDefault="00424797" w:rsidP="00155DE8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24797">
        <w:rPr>
          <w:rFonts w:ascii="Times New Roman" w:hAnsi="Times New Roman" w:cs="Times New Roman"/>
          <w:b/>
        </w:rPr>
        <w:t>ТОО «</w:t>
      </w:r>
      <w:proofErr w:type="spellStart"/>
      <w:r w:rsidRPr="00424797">
        <w:rPr>
          <w:rFonts w:ascii="Times New Roman" w:hAnsi="Times New Roman" w:cs="Times New Roman"/>
          <w:b/>
        </w:rPr>
        <w:t>Арша</w:t>
      </w:r>
      <w:proofErr w:type="spellEnd"/>
      <w:proofErr w:type="gramStart"/>
      <w:r w:rsidRPr="00424797">
        <w:rPr>
          <w:rFonts w:ascii="Times New Roman" w:hAnsi="Times New Roman" w:cs="Times New Roman"/>
          <w:b/>
        </w:rPr>
        <w:t>»-</w:t>
      </w:r>
      <w:proofErr w:type="gramEnd"/>
      <w:r w:rsidRPr="00424797">
        <w:rPr>
          <w:rFonts w:ascii="Times New Roman" w:hAnsi="Times New Roman" w:cs="Times New Roman"/>
          <w:b/>
          <w:spacing w:val="2"/>
          <w:sz w:val="24"/>
          <w:szCs w:val="24"/>
        </w:rPr>
        <w:t xml:space="preserve">г. Кокшетау, </w:t>
      </w:r>
      <w:proofErr w:type="spellStart"/>
      <w:r w:rsidRPr="00424797">
        <w:rPr>
          <w:rFonts w:ascii="Times New Roman" w:hAnsi="Times New Roman" w:cs="Times New Roman"/>
          <w:b/>
          <w:spacing w:val="2"/>
          <w:sz w:val="24"/>
          <w:szCs w:val="24"/>
        </w:rPr>
        <w:t>мкр</w:t>
      </w:r>
      <w:proofErr w:type="spellEnd"/>
      <w:r w:rsidRPr="00424797">
        <w:rPr>
          <w:rFonts w:ascii="Times New Roman" w:hAnsi="Times New Roman" w:cs="Times New Roman"/>
          <w:b/>
          <w:spacing w:val="2"/>
          <w:sz w:val="24"/>
          <w:szCs w:val="24"/>
        </w:rPr>
        <w:t xml:space="preserve">. Васильковский 12 а </w:t>
      </w:r>
    </w:p>
    <w:p w:rsidR="00155DE8" w:rsidRPr="00F50665" w:rsidRDefault="00155DE8" w:rsidP="00155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>по лоту № 1</w:t>
      </w:r>
      <w:r w:rsidR="00424797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Diluent</w:t>
      </w:r>
      <w:proofErr w:type="spellEnd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(20л) на гематологический анализатор КХ-21 С</w:t>
      </w:r>
      <w:proofErr w:type="gramStart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F50665">
        <w:rPr>
          <w:rFonts w:ascii="Times New Roman" w:hAnsi="Times New Roman" w:cs="Times New Roman"/>
        </w:rPr>
        <w:t xml:space="preserve"> по цене </w:t>
      </w:r>
      <w:r w:rsidR="00424797">
        <w:rPr>
          <w:rFonts w:ascii="Times New Roman" w:hAnsi="Times New Roman" w:cs="Times New Roman"/>
        </w:rPr>
        <w:t>10820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 w:rsidR="00424797">
        <w:rPr>
          <w:rFonts w:ascii="Times New Roman" w:hAnsi="Times New Roman" w:cs="Times New Roman"/>
        </w:rPr>
        <w:t>фл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42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119 020,00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2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девятнадцать тысяч двадцать)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155DE8" w:rsidRPr="00F50665" w:rsidRDefault="00155DE8" w:rsidP="00155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по лоту № </w:t>
      </w:r>
      <w:r w:rsidR="00424797">
        <w:rPr>
          <w:rFonts w:ascii="Times New Roman" w:hAnsi="Times New Roman" w:cs="Times New Roman"/>
          <w:spacing w:val="2"/>
          <w:sz w:val="24"/>
          <w:szCs w:val="24"/>
        </w:rPr>
        <w:t>12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Lysing</w:t>
      </w:r>
      <w:proofErr w:type="spellEnd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Reagent</w:t>
      </w:r>
      <w:proofErr w:type="spellEnd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гематологический анализатор КХ-21 СN</w:t>
      </w:r>
      <w:r w:rsidRPr="00F50665">
        <w:rPr>
          <w:rFonts w:ascii="Times New Roman" w:hAnsi="Times New Roman" w:cs="Times New Roman"/>
        </w:rPr>
        <w:t xml:space="preserve"> по цене </w:t>
      </w:r>
      <w:r w:rsidR="00424797">
        <w:rPr>
          <w:rFonts w:ascii="Times New Roman" w:hAnsi="Times New Roman" w:cs="Times New Roman"/>
        </w:rPr>
        <w:t>10200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 w:rsidR="00424797">
        <w:rPr>
          <w:rFonts w:ascii="Times New Roman" w:hAnsi="Times New Roman" w:cs="Times New Roman"/>
        </w:rPr>
        <w:t>фл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42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200,00 (</w:t>
      </w:r>
      <w:r w:rsidR="0042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</w:t>
      </w:r>
      <w:r w:rsidR="0042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надцать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 двести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CC643A" w:rsidRPr="00F50665" w:rsidRDefault="00CC643A" w:rsidP="00CC6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 w:rsidR="00424797">
        <w:rPr>
          <w:rFonts w:ascii="Times New Roman" w:hAnsi="Times New Roman" w:cs="Times New Roman"/>
          <w:spacing w:val="2"/>
          <w:sz w:val="24"/>
          <w:szCs w:val="24"/>
        </w:rPr>
        <w:t>13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Flush</w:t>
      </w:r>
      <w:proofErr w:type="spellEnd"/>
      <w:r w:rsidR="00424797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(моющий раствор 1 л для гематологического анализатора КХ-21</w:t>
      </w:r>
      <w:r w:rsidR="0042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665">
        <w:rPr>
          <w:rFonts w:ascii="Times New Roman" w:hAnsi="Times New Roman" w:cs="Times New Roman"/>
        </w:rPr>
        <w:t xml:space="preserve">по цене </w:t>
      </w:r>
      <w:r w:rsidR="0096590F">
        <w:rPr>
          <w:rFonts w:ascii="Times New Roman" w:hAnsi="Times New Roman" w:cs="Times New Roman"/>
        </w:rPr>
        <w:t>6790,00</w:t>
      </w:r>
      <w:r w:rsidRPr="00F50665">
        <w:rPr>
          <w:rFonts w:ascii="Times New Roman" w:hAnsi="Times New Roman" w:cs="Times New Roman"/>
        </w:rPr>
        <w:t xml:space="preserve"> тенге за </w:t>
      </w:r>
      <w:proofErr w:type="spellStart"/>
      <w:r w:rsidR="0096590F">
        <w:rPr>
          <w:rFonts w:ascii="Times New Roman" w:hAnsi="Times New Roman" w:cs="Times New Roman"/>
        </w:rPr>
        <w:t>фл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965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6 790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(</w:t>
      </w:r>
      <w:r w:rsidR="00965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тысяч семьсот девяносто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96590F" w:rsidRDefault="0096590F" w:rsidP="00155DE8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55DE8" w:rsidRDefault="00155DE8" w:rsidP="00155DE8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по закупу изделий медицинского назначения</w:t>
      </w:r>
      <w:r w:rsidRPr="00155DE8">
        <w:rPr>
          <w:bCs/>
          <w:color w:val="000000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96590F" w:rsidRPr="0096590F" w:rsidRDefault="0096590F" w:rsidP="0052448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6590F">
        <w:rPr>
          <w:rFonts w:ascii="Times New Roman" w:hAnsi="Times New Roman" w:cs="Times New Roman"/>
          <w:b/>
        </w:rPr>
        <w:t>ТОО «</w:t>
      </w:r>
      <w:proofErr w:type="spellStart"/>
      <w:r w:rsidRPr="0096590F">
        <w:rPr>
          <w:rFonts w:ascii="Times New Roman" w:hAnsi="Times New Roman" w:cs="Times New Roman"/>
          <w:b/>
        </w:rPr>
        <w:t>Аредия</w:t>
      </w:r>
      <w:proofErr w:type="spellEnd"/>
      <w:r w:rsidRPr="0096590F">
        <w:rPr>
          <w:rFonts w:ascii="Times New Roman" w:hAnsi="Times New Roman" w:cs="Times New Roman"/>
          <w:b/>
        </w:rPr>
        <w:t>»</w:t>
      </w:r>
      <w:r w:rsidR="002704D4">
        <w:rPr>
          <w:rFonts w:ascii="Times New Roman" w:hAnsi="Times New Roman" w:cs="Times New Roman"/>
          <w:b/>
        </w:rPr>
        <w:t xml:space="preserve"> </w:t>
      </w:r>
      <w:r w:rsidRPr="0096590F">
        <w:rPr>
          <w:rFonts w:ascii="Times New Roman" w:hAnsi="Times New Roman" w:cs="Times New Roman"/>
          <w:b/>
        </w:rPr>
        <w:t>-</w:t>
      </w:r>
      <w:r w:rsidRPr="0096590F">
        <w:rPr>
          <w:rFonts w:ascii="Times New Roman" w:hAnsi="Times New Roman" w:cs="Times New Roman"/>
          <w:b/>
          <w:spacing w:val="2"/>
          <w:sz w:val="24"/>
          <w:szCs w:val="24"/>
        </w:rPr>
        <w:t xml:space="preserve">г. Кокшетау, </w:t>
      </w:r>
      <w:proofErr w:type="spellStart"/>
      <w:r w:rsidRPr="0096590F">
        <w:rPr>
          <w:rFonts w:ascii="Times New Roman" w:hAnsi="Times New Roman" w:cs="Times New Roman"/>
          <w:b/>
          <w:spacing w:val="2"/>
          <w:sz w:val="24"/>
          <w:szCs w:val="24"/>
        </w:rPr>
        <w:t>ул</w:t>
      </w:r>
      <w:proofErr w:type="gramStart"/>
      <w:r w:rsidRPr="0096590F">
        <w:rPr>
          <w:rFonts w:ascii="Times New Roman" w:hAnsi="Times New Roman" w:cs="Times New Roman"/>
          <w:b/>
          <w:spacing w:val="2"/>
          <w:sz w:val="24"/>
          <w:szCs w:val="24"/>
        </w:rPr>
        <w:t>.А</w:t>
      </w:r>
      <w:proofErr w:type="gramEnd"/>
      <w:r w:rsidRPr="0096590F">
        <w:rPr>
          <w:rFonts w:ascii="Times New Roman" w:hAnsi="Times New Roman" w:cs="Times New Roman"/>
          <w:b/>
          <w:spacing w:val="2"/>
          <w:sz w:val="24"/>
          <w:szCs w:val="24"/>
        </w:rPr>
        <w:t>уельбекова</w:t>
      </w:r>
      <w:proofErr w:type="spellEnd"/>
      <w:r w:rsidRPr="0096590F">
        <w:rPr>
          <w:rFonts w:ascii="Times New Roman" w:hAnsi="Times New Roman" w:cs="Times New Roman"/>
          <w:b/>
          <w:spacing w:val="2"/>
          <w:sz w:val="24"/>
          <w:szCs w:val="24"/>
        </w:rPr>
        <w:t xml:space="preserve"> 169  </w:t>
      </w:r>
    </w:p>
    <w:p w:rsidR="00301F3F" w:rsidRDefault="0052448F" w:rsidP="00524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1 - </w:t>
      </w:r>
      <w:proofErr w:type="spellStart"/>
      <w:r w:rsidR="0096590F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Вектоген</w:t>
      </w:r>
      <w:proofErr w:type="spellEnd"/>
      <w:r w:rsidR="0096590F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– </w:t>
      </w:r>
      <w:proofErr w:type="spellStart"/>
      <w:r w:rsidR="0096590F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НВs-антиген</w:t>
      </w:r>
      <w:proofErr w:type="spellEnd"/>
      <w:r w:rsidR="0096590F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(комплект 2)</w:t>
      </w:r>
      <w:r w:rsidRPr="00F50665">
        <w:rPr>
          <w:rFonts w:ascii="Times New Roman" w:hAnsi="Times New Roman" w:cs="Times New Roman"/>
        </w:rPr>
        <w:t xml:space="preserve"> по цене </w:t>
      </w:r>
      <w:r w:rsidR="0096590F">
        <w:rPr>
          <w:rFonts w:ascii="Times New Roman" w:hAnsi="Times New Roman" w:cs="Times New Roman"/>
        </w:rPr>
        <w:t>27640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 w:rsidR="0096590F">
        <w:rPr>
          <w:rFonts w:ascii="Times New Roman" w:hAnsi="Times New Roman" w:cs="Times New Roman"/>
        </w:rPr>
        <w:t>упак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965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276 400 ,00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65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двести семьдесят шесть тысяч четыреста</w:t>
      </w:r>
      <w:proofErr w:type="gramStart"/>
      <w:r w:rsidR="00965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96590F" w:rsidRDefault="0096590F" w:rsidP="00965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Вектоген</w:t>
      </w:r>
      <w:proofErr w:type="spellEnd"/>
      <w:proofErr w:type="gramStart"/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НВs-антиген</w:t>
      </w:r>
      <w:proofErr w:type="spellEnd"/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подтверждающий тест (комплект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665">
        <w:rPr>
          <w:rFonts w:ascii="Times New Roman" w:hAnsi="Times New Roman" w:cs="Times New Roman"/>
        </w:rPr>
        <w:t xml:space="preserve">по цене </w:t>
      </w:r>
      <w:r>
        <w:rPr>
          <w:rFonts w:ascii="Times New Roman" w:hAnsi="Times New Roman" w:cs="Times New Roman"/>
        </w:rPr>
        <w:t>23495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>
        <w:rPr>
          <w:rFonts w:ascii="Times New Roman" w:hAnsi="Times New Roman" w:cs="Times New Roman"/>
        </w:rPr>
        <w:t>упак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70 485 ,00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 тысяч четыреста восемьдесят пять)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094812" w:rsidRDefault="0096590F" w:rsidP="00094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094812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БЕСТ </w:t>
      </w:r>
      <w:proofErr w:type="spellStart"/>
      <w:r w:rsidR="00094812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анти-ВГС</w:t>
      </w:r>
      <w:proofErr w:type="spellEnd"/>
      <w:r w:rsidR="00094812"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(комплект 3)</w:t>
      </w:r>
      <w:r w:rsidR="00094812" w:rsidRPr="00094812">
        <w:rPr>
          <w:rFonts w:ascii="Times New Roman" w:hAnsi="Times New Roman" w:cs="Times New Roman"/>
        </w:rPr>
        <w:t xml:space="preserve"> </w:t>
      </w:r>
      <w:r w:rsidR="00094812" w:rsidRPr="00F50665">
        <w:rPr>
          <w:rFonts w:ascii="Times New Roman" w:hAnsi="Times New Roman" w:cs="Times New Roman"/>
        </w:rPr>
        <w:t xml:space="preserve">по цене </w:t>
      </w:r>
      <w:r w:rsidR="00094812">
        <w:rPr>
          <w:rFonts w:ascii="Times New Roman" w:hAnsi="Times New Roman" w:cs="Times New Roman"/>
        </w:rPr>
        <w:t>27640</w:t>
      </w:r>
      <w:r w:rsidR="00094812" w:rsidRPr="00F50665">
        <w:rPr>
          <w:rFonts w:ascii="Times New Roman" w:hAnsi="Times New Roman" w:cs="Times New Roman"/>
        </w:rPr>
        <w:t xml:space="preserve">,00 тенге за </w:t>
      </w:r>
      <w:proofErr w:type="spellStart"/>
      <w:r w:rsidR="00094812">
        <w:rPr>
          <w:rFonts w:ascii="Times New Roman" w:hAnsi="Times New Roman" w:cs="Times New Roman"/>
        </w:rPr>
        <w:t>упак</w:t>
      </w:r>
      <w:proofErr w:type="spellEnd"/>
      <w:r w:rsidR="00094812" w:rsidRPr="00F50665">
        <w:rPr>
          <w:rFonts w:ascii="Times New Roman" w:hAnsi="Times New Roman" w:cs="Times New Roman"/>
        </w:rPr>
        <w:t xml:space="preserve"> </w:t>
      </w:r>
      <w:r w:rsidR="00094812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276 400 ,00</w:t>
      </w:r>
      <w:r w:rsidR="00094812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двести семьдесят шесть тысяч четыреста</w:t>
      </w:r>
      <w:proofErr w:type="gramStart"/>
      <w:r w:rsid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094812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094812" w:rsidRDefault="00094812" w:rsidP="00094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БЕСТ </w:t>
      </w:r>
      <w:proofErr w:type="spellStart"/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анти-ВГС</w:t>
      </w:r>
      <w:proofErr w:type="spellEnd"/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подтверждающий тест</w:t>
      </w:r>
      <w:r w:rsidRPr="00094812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hAnsi="Times New Roman" w:cs="Times New Roman"/>
        </w:rPr>
        <w:t xml:space="preserve">по цене </w:t>
      </w:r>
      <w:r>
        <w:rPr>
          <w:rFonts w:ascii="Times New Roman" w:hAnsi="Times New Roman" w:cs="Times New Roman"/>
        </w:rPr>
        <w:t>28915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>
        <w:rPr>
          <w:rFonts w:ascii="Times New Roman" w:hAnsi="Times New Roman" w:cs="Times New Roman"/>
        </w:rPr>
        <w:t>упак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86 745 ,00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восемьдесят шесть тысяч семьсот сорок пять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094812" w:rsidRDefault="00094812" w:rsidP="00094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РПГА-БЕСТ-антипаллидум</w:t>
      </w:r>
      <w:proofErr w:type="spellEnd"/>
      <w:r w:rsidRPr="00C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812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hAnsi="Times New Roman" w:cs="Times New Roman"/>
        </w:rPr>
        <w:t xml:space="preserve">по цене </w:t>
      </w:r>
      <w:r>
        <w:rPr>
          <w:rFonts w:ascii="Times New Roman" w:hAnsi="Times New Roman" w:cs="Times New Roman"/>
        </w:rPr>
        <w:t>29195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>
        <w:rPr>
          <w:rFonts w:ascii="Times New Roman" w:hAnsi="Times New Roman" w:cs="Times New Roman"/>
        </w:rPr>
        <w:t>упак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58 390,00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пятьдесят восемь тысяч триста девяносто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094812" w:rsidRPr="00094812" w:rsidRDefault="00094812" w:rsidP="00094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812">
        <w:rPr>
          <w:rFonts w:ascii="Times New Roman" w:hAnsi="Times New Roman" w:cs="Times New Roman"/>
          <w:b/>
        </w:rPr>
        <w:t>ИП  Каминский М.В. «</w:t>
      </w:r>
      <w:r w:rsidRPr="00094812">
        <w:rPr>
          <w:rFonts w:ascii="Times New Roman" w:hAnsi="Times New Roman" w:cs="Times New Roman"/>
          <w:b/>
          <w:lang w:val="en-US"/>
        </w:rPr>
        <w:t>LEON</w:t>
      </w:r>
      <w:r w:rsidRPr="00094812">
        <w:rPr>
          <w:rFonts w:ascii="Times New Roman" w:hAnsi="Times New Roman" w:cs="Times New Roman"/>
          <w:b/>
        </w:rPr>
        <w:t xml:space="preserve"> </w:t>
      </w:r>
      <w:r w:rsidRPr="00094812">
        <w:rPr>
          <w:rFonts w:ascii="Times New Roman" w:hAnsi="Times New Roman" w:cs="Times New Roman"/>
          <w:b/>
          <w:lang w:val="en-US"/>
        </w:rPr>
        <w:t>COMPANY</w:t>
      </w:r>
      <w:r w:rsidRPr="00094812">
        <w:rPr>
          <w:rFonts w:ascii="Times New Roman" w:hAnsi="Times New Roman" w:cs="Times New Roman"/>
          <w:b/>
        </w:rPr>
        <w:t>» -</w:t>
      </w:r>
      <w:r w:rsidRPr="00094812">
        <w:rPr>
          <w:rFonts w:ascii="Times New Roman" w:hAnsi="Times New Roman" w:cs="Times New Roman"/>
          <w:b/>
          <w:spacing w:val="2"/>
          <w:sz w:val="24"/>
          <w:szCs w:val="24"/>
        </w:rPr>
        <w:t xml:space="preserve">г. Кокшетау, </w:t>
      </w:r>
      <w:proofErr w:type="spellStart"/>
      <w:r w:rsidRPr="00094812">
        <w:rPr>
          <w:rFonts w:ascii="Times New Roman" w:hAnsi="Times New Roman" w:cs="Times New Roman"/>
          <w:b/>
          <w:spacing w:val="2"/>
          <w:sz w:val="24"/>
          <w:szCs w:val="24"/>
        </w:rPr>
        <w:t>мкр</w:t>
      </w:r>
      <w:proofErr w:type="spellEnd"/>
      <w:r w:rsidRPr="0009481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094812">
        <w:rPr>
          <w:rFonts w:ascii="Times New Roman" w:hAnsi="Times New Roman" w:cs="Times New Roman"/>
          <w:b/>
          <w:spacing w:val="2"/>
          <w:sz w:val="24"/>
          <w:szCs w:val="24"/>
        </w:rPr>
        <w:t>Боровской</w:t>
      </w:r>
      <w:proofErr w:type="spellEnd"/>
      <w:r w:rsidRPr="00094812">
        <w:rPr>
          <w:rFonts w:ascii="Times New Roman" w:hAnsi="Times New Roman" w:cs="Times New Roman"/>
          <w:b/>
          <w:spacing w:val="2"/>
          <w:sz w:val="24"/>
          <w:szCs w:val="24"/>
        </w:rPr>
        <w:t xml:space="preserve"> 61 </w:t>
      </w:r>
      <w:proofErr w:type="spellStart"/>
      <w:r w:rsidRPr="00094812">
        <w:rPr>
          <w:rFonts w:ascii="Times New Roman" w:hAnsi="Times New Roman" w:cs="Times New Roman"/>
          <w:b/>
          <w:spacing w:val="2"/>
          <w:sz w:val="24"/>
          <w:szCs w:val="24"/>
        </w:rPr>
        <w:t>кв</w:t>
      </w:r>
      <w:proofErr w:type="spellEnd"/>
      <w:r w:rsidRPr="00094812">
        <w:rPr>
          <w:rFonts w:ascii="Times New Roman" w:hAnsi="Times New Roman" w:cs="Times New Roman"/>
          <w:b/>
          <w:spacing w:val="2"/>
          <w:sz w:val="24"/>
          <w:szCs w:val="24"/>
        </w:rPr>
        <w:t xml:space="preserve"> 9</w:t>
      </w:r>
    </w:p>
    <w:p w:rsidR="00094812" w:rsidRDefault="00094812" w:rsidP="00094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DE0BF9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Манжеты пациента для монитора </w:t>
      </w:r>
      <w:proofErr w:type="spellStart"/>
      <w:r w:rsidR="00DE0BF9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Nihon</w:t>
      </w:r>
      <w:proofErr w:type="spellEnd"/>
      <w:r w:rsidR="00DE0BF9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0BF9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Kohdan</w:t>
      </w:r>
      <w:proofErr w:type="spellEnd"/>
      <w:r w:rsidR="00DE0BF9"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hAnsi="Times New Roman" w:cs="Times New Roman"/>
        </w:rPr>
        <w:t xml:space="preserve">по цене </w:t>
      </w:r>
      <w:r w:rsidR="00DE0BF9">
        <w:rPr>
          <w:rFonts w:ascii="Times New Roman" w:hAnsi="Times New Roman" w:cs="Times New Roman"/>
        </w:rPr>
        <w:t>42000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proofErr w:type="gramStart"/>
      <w:r w:rsidR="00DE0BF9">
        <w:rPr>
          <w:rFonts w:ascii="Times New Roman" w:hAnsi="Times New Roman" w:cs="Times New Roman"/>
        </w:rPr>
        <w:t>шт</w:t>
      </w:r>
      <w:proofErr w:type="spellEnd"/>
      <w:proofErr w:type="gram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DE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E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 шестьдесят восемь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 )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DE0BF9" w:rsidRPr="00DE0BF9" w:rsidRDefault="00DE0BF9" w:rsidP="00DE0BF9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7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</w:t>
      </w:r>
      <w:r w:rsidRPr="00DE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07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Home</w:t>
      </w:r>
      <w:r w:rsidRPr="00C07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07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</w:t>
      </w:r>
      <w:r w:rsidRPr="00DE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E0BF9">
        <w:rPr>
          <w:rFonts w:ascii="Times New Roman" w:hAnsi="Times New Roman" w:cs="Times New Roman"/>
          <w:b/>
          <w:spacing w:val="2"/>
          <w:sz w:val="24"/>
          <w:szCs w:val="24"/>
        </w:rPr>
        <w:t xml:space="preserve"> - г</w:t>
      </w:r>
      <w:proofErr w:type="gramStart"/>
      <w:r w:rsidRPr="00DE0BF9">
        <w:rPr>
          <w:rFonts w:ascii="Times New Roman" w:hAnsi="Times New Roman" w:cs="Times New Roman"/>
          <w:b/>
          <w:spacing w:val="2"/>
          <w:sz w:val="24"/>
          <w:szCs w:val="24"/>
        </w:rPr>
        <w:t>.А</w:t>
      </w:r>
      <w:proofErr w:type="gramEnd"/>
      <w:r w:rsidRPr="00DE0BF9">
        <w:rPr>
          <w:rFonts w:ascii="Times New Roman" w:hAnsi="Times New Roman" w:cs="Times New Roman"/>
          <w:b/>
          <w:spacing w:val="2"/>
          <w:sz w:val="24"/>
          <w:szCs w:val="24"/>
        </w:rPr>
        <w:t xml:space="preserve">стана </w:t>
      </w:r>
      <w:proofErr w:type="spellStart"/>
      <w:r w:rsidRPr="00DE0BF9">
        <w:rPr>
          <w:rFonts w:ascii="Times New Roman" w:hAnsi="Times New Roman" w:cs="Times New Roman"/>
          <w:b/>
          <w:spacing w:val="2"/>
          <w:sz w:val="24"/>
          <w:szCs w:val="24"/>
        </w:rPr>
        <w:t>ж.м.Ак-Булак</w:t>
      </w:r>
      <w:proofErr w:type="spellEnd"/>
      <w:r w:rsidRPr="00DE0BF9">
        <w:rPr>
          <w:rFonts w:ascii="Times New Roman" w:hAnsi="Times New Roman" w:cs="Times New Roman"/>
          <w:b/>
          <w:spacing w:val="2"/>
          <w:sz w:val="24"/>
          <w:szCs w:val="24"/>
        </w:rPr>
        <w:t xml:space="preserve"> 3, ул. </w:t>
      </w:r>
      <w:proofErr w:type="spellStart"/>
      <w:r w:rsidRPr="00DE0BF9">
        <w:rPr>
          <w:rFonts w:ascii="Times New Roman" w:hAnsi="Times New Roman" w:cs="Times New Roman"/>
          <w:b/>
          <w:spacing w:val="2"/>
          <w:sz w:val="24"/>
          <w:szCs w:val="24"/>
        </w:rPr>
        <w:t>Токпанова</w:t>
      </w:r>
      <w:proofErr w:type="spellEnd"/>
      <w:r w:rsidRPr="00DE0BF9">
        <w:rPr>
          <w:rFonts w:ascii="Times New Roman" w:hAnsi="Times New Roman" w:cs="Times New Roman"/>
          <w:b/>
          <w:spacing w:val="2"/>
          <w:sz w:val="24"/>
          <w:szCs w:val="24"/>
        </w:rPr>
        <w:t xml:space="preserve"> 23/1 </w:t>
      </w:r>
      <w:proofErr w:type="spellStart"/>
      <w:r w:rsidRPr="00DE0BF9">
        <w:rPr>
          <w:rFonts w:ascii="Times New Roman" w:hAnsi="Times New Roman" w:cs="Times New Roman"/>
          <w:b/>
          <w:spacing w:val="2"/>
          <w:sz w:val="24"/>
          <w:szCs w:val="24"/>
        </w:rPr>
        <w:t>оф</w:t>
      </w:r>
      <w:proofErr w:type="spellEnd"/>
      <w:r w:rsidRPr="00DE0BF9">
        <w:rPr>
          <w:rFonts w:ascii="Times New Roman" w:hAnsi="Times New Roman" w:cs="Times New Roman"/>
          <w:b/>
          <w:spacing w:val="2"/>
          <w:sz w:val="24"/>
          <w:szCs w:val="24"/>
        </w:rPr>
        <w:t xml:space="preserve"> 5</w:t>
      </w:r>
    </w:p>
    <w:p w:rsidR="00DE0BF9" w:rsidRDefault="00DE0BF9" w:rsidP="00DE0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>по лоту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14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Actin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FS </w:t>
      </w:r>
      <w:proofErr w:type="gram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* 2 мл)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665">
        <w:rPr>
          <w:rFonts w:ascii="Times New Roman" w:hAnsi="Times New Roman" w:cs="Times New Roman"/>
        </w:rPr>
        <w:t xml:space="preserve">по цене </w:t>
      </w:r>
      <w:r>
        <w:rPr>
          <w:rFonts w:ascii="Times New Roman" w:hAnsi="Times New Roman" w:cs="Times New Roman"/>
        </w:rPr>
        <w:t>22240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>
        <w:rPr>
          <w:rFonts w:ascii="Times New Roman" w:hAnsi="Times New Roman" w:cs="Times New Roman"/>
        </w:rPr>
        <w:t>упак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111 200,00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одиннадцать тысяч двести)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DE0BF9" w:rsidRDefault="00DE0BF9" w:rsidP="00DE0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>по лоту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15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innovance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dimer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kit</w:t>
      </w:r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(</w:t>
      </w:r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large</w:t>
      </w:r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реагент</w:t>
      </w:r>
      <w:r w:rsidRPr="00F50665">
        <w:rPr>
          <w:rFonts w:ascii="Times New Roman" w:hAnsi="Times New Roman" w:cs="Times New Roman"/>
        </w:rPr>
        <w:t xml:space="preserve"> по цене </w:t>
      </w:r>
      <w:r>
        <w:rPr>
          <w:rFonts w:ascii="Times New Roman" w:hAnsi="Times New Roman" w:cs="Times New Roman"/>
        </w:rPr>
        <w:t>222 448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>
        <w:rPr>
          <w:rFonts w:ascii="Times New Roman" w:hAnsi="Times New Roman" w:cs="Times New Roman"/>
        </w:rPr>
        <w:t>упак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444 896,00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четыреста сорок четыре тысячи восемьсот девяносто шесть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96590F" w:rsidRPr="0052448F" w:rsidRDefault="00DE0BF9" w:rsidP="00524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>по лоту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16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Control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Plasma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(10 * 1 мл)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665">
        <w:rPr>
          <w:rFonts w:ascii="Times New Roman" w:hAnsi="Times New Roman" w:cs="Times New Roman"/>
        </w:rPr>
        <w:t xml:space="preserve">по цене </w:t>
      </w:r>
      <w:r>
        <w:rPr>
          <w:rFonts w:ascii="Times New Roman" w:hAnsi="Times New Roman" w:cs="Times New Roman"/>
        </w:rPr>
        <w:t>41308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>
        <w:rPr>
          <w:rFonts w:ascii="Times New Roman" w:hAnsi="Times New Roman" w:cs="Times New Roman"/>
        </w:rPr>
        <w:t>упак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41 308,00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одна тысяча триста восемь)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</w:t>
      </w:r>
    </w:p>
    <w:p w:rsidR="00DE0BF9" w:rsidRDefault="00DE0BF9" w:rsidP="00DE0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>по лоту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17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Control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Plasma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665">
        <w:rPr>
          <w:rFonts w:ascii="Times New Roman" w:hAnsi="Times New Roman" w:cs="Times New Roman"/>
        </w:rPr>
        <w:t xml:space="preserve">по цене </w:t>
      </w:r>
      <w:r>
        <w:rPr>
          <w:rFonts w:ascii="Times New Roman" w:hAnsi="Times New Roman" w:cs="Times New Roman"/>
        </w:rPr>
        <w:t>60310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>
        <w:rPr>
          <w:rFonts w:ascii="Times New Roman" w:hAnsi="Times New Roman" w:cs="Times New Roman"/>
        </w:rPr>
        <w:t>упак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60 310,00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шестьдесят тысяч триста десять)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</w:t>
      </w:r>
    </w:p>
    <w:p w:rsidR="002704D4" w:rsidRDefault="002704D4" w:rsidP="002704D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704D4">
        <w:rPr>
          <w:rFonts w:ascii="Times New Roman" w:hAnsi="Times New Roman" w:cs="Times New Roman"/>
          <w:b/>
        </w:rPr>
        <w:t>ТОО «</w:t>
      </w:r>
      <w:proofErr w:type="spellStart"/>
      <w:r w:rsidRPr="002704D4">
        <w:rPr>
          <w:rFonts w:ascii="Times New Roman" w:hAnsi="Times New Roman" w:cs="Times New Roman"/>
          <w:b/>
        </w:rPr>
        <w:t>Экофарм</w:t>
      </w:r>
      <w:proofErr w:type="spellEnd"/>
      <w:r w:rsidRPr="002704D4">
        <w:rPr>
          <w:rFonts w:ascii="Times New Roman" w:hAnsi="Times New Roman" w:cs="Times New Roman"/>
          <w:b/>
        </w:rPr>
        <w:t>»-</w:t>
      </w:r>
      <w:r w:rsidRPr="002704D4">
        <w:rPr>
          <w:rFonts w:ascii="Times New Roman" w:hAnsi="Times New Roman" w:cs="Times New Roman"/>
          <w:b/>
          <w:spacing w:val="2"/>
          <w:sz w:val="24"/>
          <w:szCs w:val="24"/>
        </w:rPr>
        <w:t>г. Кокшетау, ул</w:t>
      </w:r>
      <w:proofErr w:type="gramStart"/>
      <w:r w:rsidRPr="002704D4">
        <w:rPr>
          <w:rFonts w:ascii="Times New Roman" w:hAnsi="Times New Roman" w:cs="Times New Roman"/>
          <w:b/>
          <w:spacing w:val="2"/>
          <w:sz w:val="24"/>
          <w:szCs w:val="24"/>
        </w:rPr>
        <w:t>.З</w:t>
      </w:r>
      <w:proofErr w:type="gramEnd"/>
      <w:r w:rsidRPr="002704D4">
        <w:rPr>
          <w:rFonts w:ascii="Times New Roman" w:hAnsi="Times New Roman" w:cs="Times New Roman"/>
          <w:b/>
          <w:spacing w:val="2"/>
          <w:sz w:val="24"/>
          <w:szCs w:val="24"/>
        </w:rPr>
        <w:t>аречная 1</w:t>
      </w:r>
    </w:p>
    <w:p w:rsidR="002704D4" w:rsidRDefault="002704D4" w:rsidP="0027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>по лоту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6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Игла стоматологическая стерильная</w:t>
      </w:r>
      <w:r w:rsidRPr="00F50665">
        <w:rPr>
          <w:rFonts w:ascii="Times New Roman" w:hAnsi="Times New Roman" w:cs="Times New Roman"/>
        </w:rPr>
        <w:t xml:space="preserve"> по цене </w:t>
      </w:r>
      <w:r>
        <w:rPr>
          <w:rFonts w:ascii="Times New Roman" w:hAnsi="Times New Roman" w:cs="Times New Roman"/>
        </w:rPr>
        <w:t>28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56 000,00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пятьдесят шесть тысяч)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2704D4" w:rsidRPr="0052448F" w:rsidRDefault="002704D4" w:rsidP="00DE0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F3F" w:rsidRPr="00F247ED" w:rsidRDefault="00301F3F" w:rsidP="00F24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DE8" w:rsidRDefault="00155DE8" w:rsidP="00155DE8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55DE8" w:rsidRPr="002E7BFE" w:rsidRDefault="00855080" w:rsidP="00155D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Победителям</w:t>
      </w:r>
      <w:r w:rsidR="00155DE8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704D4" w:rsidRPr="00424797">
        <w:rPr>
          <w:rFonts w:ascii="Times New Roman" w:hAnsi="Times New Roman" w:cs="Times New Roman"/>
          <w:b/>
        </w:rPr>
        <w:t>ТОО «</w:t>
      </w:r>
      <w:proofErr w:type="spellStart"/>
      <w:r w:rsidR="002704D4" w:rsidRPr="00424797">
        <w:rPr>
          <w:rFonts w:ascii="Times New Roman" w:hAnsi="Times New Roman" w:cs="Times New Roman"/>
          <w:b/>
        </w:rPr>
        <w:t>Арша</w:t>
      </w:r>
      <w:proofErr w:type="spellEnd"/>
      <w:r w:rsidR="002704D4">
        <w:rPr>
          <w:rFonts w:ascii="Times New Roman" w:hAnsi="Times New Roman" w:cs="Times New Roman"/>
          <w:b/>
        </w:rPr>
        <w:t xml:space="preserve">», </w:t>
      </w:r>
      <w:r w:rsidR="002704D4" w:rsidRPr="0096590F">
        <w:rPr>
          <w:rFonts w:ascii="Times New Roman" w:hAnsi="Times New Roman" w:cs="Times New Roman"/>
          <w:b/>
        </w:rPr>
        <w:t>ТОО «</w:t>
      </w:r>
      <w:proofErr w:type="spellStart"/>
      <w:r w:rsidR="002704D4" w:rsidRPr="0096590F">
        <w:rPr>
          <w:rFonts w:ascii="Times New Roman" w:hAnsi="Times New Roman" w:cs="Times New Roman"/>
          <w:b/>
        </w:rPr>
        <w:t>Аредия</w:t>
      </w:r>
      <w:proofErr w:type="spellEnd"/>
      <w:r w:rsidR="002704D4" w:rsidRPr="0096590F">
        <w:rPr>
          <w:rFonts w:ascii="Times New Roman" w:hAnsi="Times New Roman" w:cs="Times New Roman"/>
          <w:b/>
        </w:rPr>
        <w:t>»</w:t>
      </w:r>
      <w:r w:rsidR="002704D4">
        <w:rPr>
          <w:rFonts w:ascii="Times New Roman" w:hAnsi="Times New Roman" w:cs="Times New Roman"/>
          <w:b/>
        </w:rPr>
        <w:t xml:space="preserve"> ,</w:t>
      </w:r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155DE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704D4" w:rsidRPr="00094812">
        <w:rPr>
          <w:rFonts w:ascii="Times New Roman" w:hAnsi="Times New Roman" w:cs="Times New Roman"/>
          <w:b/>
        </w:rPr>
        <w:t>ИП  Каминский М.В. «</w:t>
      </w:r>
      <w:r w:rsidR="002704D4" w:rsidRPr="00094812">
        <w:rPr>
          <w:rFonts w:ascii="Times New Roman" w:hAnsi="Times New Roman" w:cs="Times New Roman"/>
          <w:b/>
          <w:lang w:val="en-US"/>
        </w:rPr>
        <w:t>LEON</w:t>
      </w:r>
      <w:r w:rsidR="002704D4" w:rsidRPr="00094812">
        <w:rPr>
          <w:rFonts w:ascii="Times New Roman" w:hAnsi="Times New Roman" w:cs="Times New Roman"/>
          <w:b/>
        </w:rPr>
        <w:t xml:space="preserve"> </w:t>
      </w:r>
      <w:r w:rsidR="002704D4" w:rsidRPr="00094812">
        <w:rPr>
          <w:rFonts w:ascii="Times New Roman" w:hAnsi="Times New Roman" w:cs="Times New Roman"/>
          <w:b/>
          <w:lang w:val="en-US"/>
        </w:rPr>
        <w:t>COMPANY</w:t>
      </w:r>
      <w:r w:rsidR="002704D4" w:rsidRPr="00094812">
        <w:rPr>
          <w:rFonts w:ascii="Times New Roman" w:hAnsi="Times New Roman" w:cs="Times New Roman"/>
          <w:b/>
        </w:rPr>
        <w:t xml:space="preserve">» </w:t>
      </w:r>
      <w:r w:rsidR="002704D4">
        <w:rPr>
          <w:rFonts w:ascii="Times New Roman" w:hAnsi="Times New Roman" w:cs="Times New Roman"/>
          <w:b/>
        </w:rPr>
        <w:t xml:space="preserve">, </w:t>
      </w:r>
      <w:r w:rsidR="002704D4" w:rsidRPr="00C07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</w:t>
      </w:r>
      <w:r w:rsidR="002704D4" w:rsidRPr="00DE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704D4" w:rsidRPr="00C07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Home</w:t>
      </w:r>
      <w:r w:rsidR="002704D4" w:rsidRPr="00C07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704D4" w:rsidRPr="00C07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</w:t>
      </w:r>
      <w:r w:rsidR="002704D4" w:rsidRPr="00DE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704D4" w:rsidRPr="00DE0BF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704D4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Pr="00F50665">
        <w:rPr>
          <w:rFonts w:ascii="Times New Roman" w:hAnsi="Times New Roman" w:cs="Times New Roman"/>
          <w:b/>
        </w:rPr>
        <w:t>ТОО «</w:t>
      </w:r>
      <w:proofErr w:type="spellStart"/>
      <w:r w:rsidRPr="00F50665">
        <w:rPr>
          <w:rFonts w:ascii="Times New Roman" w:hAnsi="Times New Roman" w:cs="Times New Roman"/>
          <w:b/>
        </w:rPr>
        <w:t>Экофарм</w:t>
      </w:r>
      <w:proofErr w:type="spellEnd"/>
      <w:r w:rsidRPr="00F50665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2704D4">
        <w:rPr>
          <w:rFonts w:ascii="Times New Roman" w:hAnsi="Times New Roman" w:cs="Times New Roman"/>
          <w:b/>
        </w:rPr>
        <w:t xml:space="preserve"> 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E12493" w:rsidRDefault="00E12493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752D" w:rsidRPr="0087752D" w:rsidRDefault="00155DE8" w:rsidP="00E124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 </w:t>
      </w:r>
      <w:r w:rsidR="0087752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реагентов 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Determine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Siphilis</w:t>
      </w:r>
      <w:proofErr w:type="spellEnd"/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TP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анализатора «</w:t>
      </w:r>
      <w:proofErr w:type="spellStart"/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Alere</w:t>
      </w:r>
      <w:proofErr w:type="spellEnd"/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Triage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Meter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50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75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12493" w:rsidRPr="00E12493" w:rsidRDefault="0087752D" w:rsidP="0087752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9 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Cytokerain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5/6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clone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D5/16B4 50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Tests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(Раствор первичных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моноклональных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мышинных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антител для определения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онкомаркера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Cytokerain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5/6 (клон D5/16B4)</w:t>
      </w:r>
      <w:r w:rsidR="00855080">
        <w:rPr>
          <w:rFonts w:ascii="Times New Roman" w:hAnsi="Times New Roman" w:cs="Times New Roman"/>
          <w:color w:val="000000"/>
          <w:sz w:val="24"/>
          <w:szCs w:val="24"/>
        </w:rPr>
        <w:t xml:space="preserve">, №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E797E" w:rsidRP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р63,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clone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4А4 50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Tests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(Раствор первичных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моноклональных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мышиных антител для определения </w:t>
      </w:r>
      <w:proofErr w:type="spellStart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онкомаркера</w:t>
      </w:r>
      <w:proofErr w:type="spellEnd"/>
      <w:r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р63, (клон 4А4)</w:t>
      </w:r>
      <w:r w:rsidR="008550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="00155DE8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proofErr w:type="gramStart"/>
      <w:r w:rsidR="00155DE8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155DE8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="00155DE8"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155DE8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="00155D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DE8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155DE8"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  <w:r w:rsidR="00155D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493" w:rsidRPr="00855080" w:rsidRDefault="00155DE8" w:rsidP="00E12493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52D">
        <w:rPr>
          <w:rFonts w:ascii="Times New Roman" w:hAnsi="Times New Roman" w:cs="Times New Roman"/>
          <w:color w:val="000000"/>
          <w:sz w:val="24"/>
          <w:szCs w:val="24"/>
        </w:rPr>
        <w:t>По лоту № 18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7752D" w:rsidRPr="0087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Наконечники 200 мкл (1000 </w:t>
      </w:r>
      <w:proofErr w:type="spellStart"/>
      <w:proofErr w:type="gramStart"/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</w:t>
      </w:r>
      <w:proofErr w:type="spellEnd"/>
      <w:r w:rsidR="0087752D" w:rsidRPr="0009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17</w:t>
      </w:r>
      <w:r w:rsidR="00877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r w:rsidR="005522A7">
        <w:rPr>
          <w:rFonts w:ascii="Times New Roman" w:hAnsi="Times New Roman" w:cs="Times New Roman"/>
          <w:color w:val="000000"/>
          <w:sz w:val="24"/>
          <w:szCs w:val="24"/>
        </w:rPr>
        <w:t xml:space="preserve">главы 4 </w:t>
      </w:r>
      <w:proofErr w:type="spellStart"/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>
        <w:rPr>
          <w:rFonts w:ascii="Times New Roman" w:hAnsi="Times New Roman" w:cs="Times New Roman"/>
          <w:color w:val="000000"/>
          <w:sz w:val="24"/>
          <w:szCs w:val="24"/>
        </w:rPr>
        <w:t>20 пп1</w:t>
      </w:r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493"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E12493"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5522A7">
        <w:rPr>
          <w:rFonts w:ascii="Times New Roman" w:hAnsi="Times New Roman" w:cs="Times New Roman"/>
          <w:color w:val="000000"/>
          <w:sz w:val="24"/>
          <w:szCs w:val="24"/>
        </w:rPr>
        <w:t>отсутствие наличия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лекарственных средств, изделий медицинского назначения,</w:t>
      </w:r>
      <w:r w:rsidR="005522A7" w:rsidRPr="00830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>профилактических (иммунобиологических, диагностических, дезинфицирующих) препаратов в Республике</w:t>
      </w:r>
      <w:r w:rsidR="005522A7" w:rsidRPr="00830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Казахстан в соответствии с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положениями Кодекса и порядке, определенном уполномоченным органом в</w:t>
      </w:r>
      <w:r w:rsidR="005522A7" w:rsidRPr="00830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>области здравоохранения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55DE8" w:rsidRDefault="00155DE8" w:rsidP="00E12493">
      <w:pPr>
        <w:pStyle w:val="a3"/>
        <w:numPr>
          <w:ilvl w:val="0"/>
          <w:numId w:val="4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Default="00016F75" w:rsidP="00BD3C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4812"/>
    <w:rsid w:val="00096583"/>
    <w:rsid w:val="000A3167"/>
    <w:rsid w:val="000A398E"/>
    <w:rsid w:val="000A6375"/>
    <w:rsid w:val="000D167D"/>
    <w:rsid w:val="000F5A72"/>
    <w:rsid w:val="00123DE7"/>
    <w:rsid w:val="00133EFC"/>
    <w:rsid w:val="00141851"/>
    <w:rsid w:val="00142B0C"/>
    <w:rsid w:val="00151570"/>
    <w:rsid w:val="00155DE8"/>
    <w:rsid w:val="001567DB"/>
    <w:rsid w:val="001651D3"/>
    <w:rsid w:val="00170315"/>
    <w:rsid w:val="00172523"/>
    <w:rsid w:val="00187D62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704D4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4797"/>
    <w:rsid w:val="00427174"/>
    <w:rsid w:val="0042719E"/>
    <w:rsid w:val="00433293"/>
    <w:rsid w:val="004420BE"/>
    <w:rsid w:val="0044332B"/>
    <w:rsid w:val="00447431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2448F"/>
    <w:rsid w:val="00540056"/>
    <w:rsid w:val="00540365"/>
    <w:rsid w:val="005522A7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55080"/>
    <w:rsid w:val="00870ADD"/>
    <w:rsid w:val="00874505"/>
    <w:rsid w:val="00876DC5"/>
    <w:rsid w:val="0087752D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3221A"/>
    <w:rsid w:val="009375C4"/>
    <w:rsid w:val="0096590F"/>
    <w:rsid w:val="00974DBD"/>
    <w:rsid w:val="00974E49"/>
    <w:rsid w:val="00981718"/>
    <w:rsid w:val="009A1459"/>
    <w:rsid w:val="009A207C"/>
    <w:rsid w:val="009B2A47"/>
    <w:rsid w:val="009D48A3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678E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3D5"/>
    <w:rsid w:val="00C07C89"/>
    <w:rsid w:val="00C12561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C643A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0BF9"/>
    <w:rsid w:val="00DE62A7"/>
    <w:rsid w:val="00DE797E"/>
    <w:rsid w:val="00DF1635"/>
    <w:rsid w:val="00E12493"/>
    <w:rsid w:val="00E134C5"/>
    <w:rsid w:val="00E267CA"/>
    <w:rsid w:val="00E27746"/>
    <w:rsid w:val="00E30F42"/>
    <w:rsid w:val="00E41C8D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94276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2FC2-1B41-4F5B-8169-3C47E107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170</cp:revision>
  <cp:lastPrinted>2018-10-06T03:58:00Z</cp:lastPrinted>
  <dcterms:created xsi:type="dcterms:W3CDTF">2017-03-07T03:08:00Z</dcterms:created>
  <dcterms:modified xsi:type="dcterms:W3CDTF">2018-10-06T05:52:00Z</dcterms:modified>
</cp:coreProperties>
</file>